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3F27D7" w14:textId="77777777" w:rsidR="00E973C3" w:rsidRDefault="00622378" w:rsidP="009A04D5">
      <w:pPr>
        <w:pStyle w:val="Title"/>
        <w:rPr>
          <w:rFonts w:ascii="Montserrat" w:hAnsi="Montserrat"/>
          <w:color w:val="315135"/>
          <w:sz w:val="44"/>
          <w:szCs w:val="44"/>
        </w:rPr>
      </w:pPr>
      <w:proofErr w:type="spellStart"/>
      <w:r w:rsidRPr="00E973C3">
        <w:rPr>
          <w:rFonts w:ascii="Montserrat" w:hAnsi="Montserrat"/>
          <w:color w:val="315135"/>
          <w:sz w:val="44"/>
          <w:szCs w:val="44"/>
        </w:rPr>
        <w:t>Tuakana</w:t>
      </w:r>
      <w:proofErr w:type="spellEnd"/>
      <w:r w:rsidRPr="00E973C3">
        <w:rPr>
          <w:rFonts w:ascii="Montserrat" w:hAnsi="Montserrat"/>
          <w:color w:val="315135"/>
          <w:sz w:val="44"/>
          <w:szCs w:val="44"/>
        </w:rPr>
        <w:t>-Teina</w:t>
      </w:r>
      <w:r w:rsidR="004C3847" w:rsidRPr="00E973C3">
        <w:rPr>
          <w:rFonts w:ascii="Montserrat" w:hAnsi="Montserrat"/>
          <w:color w:val="315135"/>
          <w:sz w:val="44"/>
          <w:szCs w:val="44"/>
        </w:rPr>
        <w:t xml:space="preserve"> </w:t>
      </w:r>
    </w:p>
    <w:p w14:paraId="6A8F1679" w14:textId="328F9475" w:rsidR="00A46013" w:rsidRPr="00E973C3" w:rsidRDefault="00622378" w:rsidP="009A04D5">
      <w:pPr>
        <w:pStyle w:val="Title"/>
        <w:rPr>
          <w:rFonts w:ascii="Montserrat" w:hAnsi="Montserrat"/>
          <w:color w:val="315135"/>
          <w:sz w:val="44"/>
          <w:szCs w:val="44"/>
        </w:rPr>
      </w:pPr>
      <w:r w:rsidRPr="00E973C3">
        <w:rPr>
          <w:rFonts w:ascii="Montserrat" w:hAnsi="Montserrat"/>
          <w:color w:val="315135"/>
          <w:sz w:val="44"/>
          <w:szCs w:val="44"/>
        </w:rPr>
        <w:t>Mentor</w:t>
      </w:r>
      <w:r w:rsidR="002F6FA3" w:rsidRPr="00E973C3">
        <w:rPr>
          <w:rFonts w:ascii="Montserrat" w:hAnsi="Montserrat"/>
          <w:color w:val="315135"/>
          <w:sz w:val="44"/>
          <w:szCs w:val="44"/>
        </w:rPr>
        <w:t>ship Programme</w:t>
      </w:r>
      <w:r w:rsidR="004C3847" w:rsidRPr="00E973C3">
        <w:rPr>
          <w:rFonts w:ascii="Montserrat" w:hAnsi="Montserrat"/>
          <w:color w:val="315135"/>
          <w:sz w:val="44"/>
          <w:szCs w:val="44"/>
        </w:rPr>
        <w:t xml:space="preserve"> </w:t>
      </w:r>
      <w:r w:rsidR="00937112" w:rsidRPr="00E973C3">
        <w:rPr>
          <w:rFonts w:ascii="Montserrat" w:hAnsi="Montserrat"/>
          <w:color w:val="315135"/>
          <w:sz w:val="44"/>
          <w:szCs w:val="44"/>
        </w:rPr>
        <w:t>Overview</w:t>
      </w:r>
    </w:p>
    <w:p w14:paraId="1AF281DE" w14:textId="77777777" w:rsidR="00751E3A" w:rsidRPr="00E973C3" w:rsidRDefault="00751E3A" w:rsidP="00751E3A">
      <w:pPr>
        <w:rPr>
          <w:rFonts w:ascii="Montserrat" w:hAnsi="Montserrat" w:cstheme="majorHAnsi"/>
          <w:lang w:val="en-AU"/>
        </w:rPr>
      </w:pPr>
    </w:p>
    <w:p w14:paraId="646CDA98" w14:textId="77777777" w:rsidR="00D85CC0" w:rsidRPr="00E973C3" w:rsidRDefault="00D85CC0" w:rsidP="002C05A6">
      <w:pPr>
        <w:rPr>
          <w:rFonts w:ascii="Montserrat" w:hAnsi="Montserrat" w:cstheme="majorHAnsi"/>
          <w:sz w:val="22"/>
          <w:szCs w:val="22"/>
        </w:rPr>
      </w:pPr>
      <w:r w:rsidRPr="00E973C3">
        <w:rPr>
          <w:rFonts w:ascii="Montserrat" w:hAnsi="Montserrat" w:cstheme="majorHAnsi"/>
          <w:b/>
          <w:bCs/>
          <w:sz w:val="22"/>
          <w:szCs w:val="22"/>
          <w:lang w:val="en-AU"/>
        </w:rPr>
        <w:t>Recreation Aotearoa</w:t>
      </w:r>
      <w:r w:rsidRPr="00E973C3">
        <w:rPr>
          <w:rFonts w:ascii="Montserrat" w:hAnsi="Montserrat" w:cstheme="majorHAnsi"/>
          <w:sz w:val="22"/>
          <w:szCs w:val="22"/>
        </w:rPr>
        <w:t xml:space="preserve"> is the voice of Recreation in Aotearoa, representing all professionals in the industry. We empower our members to deliver the quality Recreation experiences, places and facilities, that fuel a more active, healthy and connected NZ.</w:t>
      </w:r>
    </w:p>
    <w:p w14:paraId="108CCC15" w14:textId="77777777" w:rsidR="00E973C3" w:rsidRDefault="00E973C3" w:rsidP="002C05A6">
      <w:pPr>
        <w:rPr>
          <w:rFonts w:ascii="Montserrat" w:hAnsi="Montserrat" w:cstheme="majorHAnsi"/>
          <w:b/>
          <w:bCs/>
          <w:sz w:val="22"/>
          <w:szCs w:val="22"/>
          <w:lang w:val="en-AU"/>
        </w:rPr>
      </w:pPr>
    </w:p>
    <w:p w14:paraId="1D94B505" w14:textId="4BC027CF" w:rsidR="00D85CC0" w:rsidRPr="00E973C3" w:rsidRDefault="00E973C3" w:rsidP="002C05A6">
      <w:pPr>
        <w:rPr>
          <w:rFonts w:ascii="Montserrat" w:hAnsi="Montserrat" w:cstheme="majorHAnsi"/>
          <w:sz w:val="22"/>
          <w:szCs w:val="22"/>
          <w:lang w:val="en-AU"/>
        </w:rPr>
      </w:pPr>
      <w:r>
        <w:rPr>
          <w:rFonts w:ascii="Montserrat" w:hAnsi="Montserrat" w:cstheme="majorHAnsi"/>
          <w:b/>
          <w:bCs/>
          <w:sz w:val="22"/>
          <w:szCs w:val="22"/>
          <w:lang w:val="en-AU"/>
        </w:rPr>
        <w:t xml:space="preserve">The Generate Network’s </w:t>
      </w:r>
      <w:r w:rsidR="00D85CC0" w:rsidRPr="00E973C3">
        <w:rPr>
          <w:rFonts w:ascii="Montserrat" w:hAnsi="Montserrat" w:cstheme="majorHAnsi"/>
          <w:sz w:val="22"/>
          <w:szCs w:val="22"/>
          <w:lang w:val="en-AU"/>
        </w:rPr>
        <w:t xml:space="preserve">vision is to provide more go-getters thriving for generations to come and its mission is to provide a launch pad for </w:t>
      </w:r>
      <w:r w:rsidRPr="00E973C3">
        <w:rPr>
          <w:rFonts w:ascii="Montserrat" w:hAnsi="Montserrat" w:cstheme="majorHAnsi"/>
          <w:sz w:val="22"/>
          <w:szCs w:val="22"/>
          <w:lang w:val="en-AU"/>
        </w:rPr>
        <w:t>up-and-coming</w:t>
      </w:r>
      <w:r w:rsidR="00D85CC0" w:rsidRPr="00E973C3">
        <w:rPr>
          <w:rFonts w:ascii="Montserrat" w:hAnsi="Montserrat" w:cstheme="majorHAnsi"/>
          <w:sz w:val="22"/>
          <w:szCs w:val="22"/>
          <w:lang w:val="en-AU"/>
        </w:rPr>
        <w:t xml:space="preserve"> recreation professionals</w:t>
      </w:r>
      <w:r w:rsidR="007238C8" w:rsidRPr="00E973C3">
        <w:rPr>
          <w:rFonts w:ascii="Montserrat" w:hAnsi="Montserrat" w:cstheme="majorHAnsi"/>
          <w:sz w:val="22"/>
          <w:szCs w:val="22"/>
          <w:lang w:val="en-AU"/>
        </w:rPr>
        <w:t>.</w:t>
      </w:r>
      <w:r w:rsidR="00D85CC0" w:rsidRPr="00E973C3">
        <w:rPr>
          <w:rFonts w:ascii="Montserrat" w:hAnsi="Montserrat" w:cstheme="majorHAnsi"/>
          <w:sz w:val="22"/>
          <w:szCs w:val="22"/>
          <w:lang w:val="en-AU"/>
        </w:rPr>
        <w:t xml:space="preserve"> </w:t>
      </w:r>
    </w:p>
    <w:p w14:paraId="6CF14406" w14:textId="64E79683" w:rsidR="00D85CC0" w:rsidRPr="00E973C3" w:rsidRDefault="00D85CC0" w:rsidP="002C05A6">
      <w:pPr>
        <w:rPr>
          <w:rFonts w:ascii="Montserrat" w:hAnsi="Montserrat" w:cstheme="majorHAnsi"/>
          <w:sz w:val="22"/>
          <w:szCs w:val="22"/>
        </w:rPr>
      </w:pPr>
    </w:p>
    <w:p w14:paraId="7CE6FE68" w14:textId="2EF8B34B" w:rsidR="003B216E" w:rsidRPr="00E973C3" w:rsidRDefault="003B216E" w:rsidP="003B216E">
      <w:pPr>
        <w:rPr>
          <w:rFonts w:ascii="Montserrat" w:hAnsi="Montserrat" w:cstheme="majorHAnsi"/>
          <w:sz w:val="22"/>
          <w:szCs w:val="22"/>
        </w:rPr>
      </w:pPr>
      <w:r w:rsidRPr="00E973C3">
        <w:rPr>
          <w:rFonts w:ascii="Montserrat" w:hAnsi="Montserrat" w:cstheme="majorHAnsi"/>
          <w:sz w:val="22"/>
          <w:szCs w:val="22"/>
        </w:rPr>
        <w:t xml:space="preserve">There has been a strong interest for some time, especially amongst our younger members, to support their development through access to the skills and expertise of experienced members through mentoring. </w:t>
      </w:r>
      <w:r w:rsidR="005A5A5F" w:rsidRPr="00E973C3">
        <w:rPr>
          <w:rFonts w:ascii="Montserrat" w:hAnsi="Montserrat" w:cstheme="majorHAnsi"/>
          <w:sz w:val="22"/>
          <w:szCs w:val="22"/>
        </w:rPr>
        <w:t>Research into the benefits of mentoring has proven that it helps to increase retention, improve performance and strengthen networks.</w:t>
      </w:r>
    </w:p>
    <w:p w14:paraId="684C59DC" w14:textId="77777777" w:rsidR="003B216E" w:rsidRPr="00E973C3" w:rsidRDefault="003B216E" w:rsidP="003B216E">
      <w:pPr>
        <w:rPr>
          <w:rFonts w:ascii="Montserrat" w:hAnsi="Montserrat" w:cstheme="majorHAnsi"/>
          <w:sz w:val="22"/>
          <w:szCs w:val="22"/>
        </w:rPr>
      </w:pPr>
    </w:p>
    <w:p w14:paraId="30BCF3FB" w14:textId="6B1781CF" w:rsidR="003B216E" w:rsidRDefault="003B216E" w:rsidP="002C05A6">
      <w:pPr>
        <w:rPr>
          <w:rFonts w:ascii="Montserrat" w:hAnsi="Montserrat" w:cstheme="majorHAnsi"/>
          <w:sz w:val="22"/>
          <w:szCs w:val="22"/>
        </w:rPr>
      </w:pPr>
      <w:r w:rsidRPr="00E973C3">
        <w:rPr>
          <w:rFonts w:ascii="Montserrat" w:hAnsi="Montserrat" w:cstheme="majorHAnsi"/>
          <w:sz w:val="22"/>
          <w:szCs w:val="22"/>
        </w:rPr>
        <w:t xml:space="preserve">Mentoring aligns with the following values in Recreation Aotearoa’s strategic plan, </w:t>
      </w:r>
      <w:proofErr w:type="spellStart"/>
      <w:r w:rsidRPr="00E973C3">
        <w:rPr>
          <w:rFonts w:ascii="Montserrat" w:hAnsi="Montserrat" w:cstheme="majorHAnsi"/>
          <w:sz w:val="22"/>
          <w:szCs w:val="22"/>
        </w:rPr>
        <w:t>Te</w:t>
      </w:r>
      <w:proofErr w:type="spellEnd"/>
      <w:r w:rsidRPr="00E973C3">
        <w:rPr>
          <w:rFonts w:ascii="Montserrat" w:hAnsi="Montserrat" w:cstheme="majorHAnsi"/>
          <w:sz w:val="22"/>
          <w:szCs w:val="22"/>
        </w:rPr>
        <w:t xml:space="preserve"> </w:t>
      </w:r>
      <w:proofErr w:type="spellStart"/>
      <w:r w:rsidRPr="00E973C3">
        <w:rPr>
          <w:rFonts w:ascii="Montserrat" w:hAnsi="Montserrat" w:cstheme="majorHAnsi"/>
          <w:sz w:val="22"/>
          <w:szCs w:val="22"/>
        </w:rPr>
        <w:t>Whai</w:t>
      </w:r>
      <w:proofErr w:type="spellEnd"/>
      <w:r w:rsidRPr="00E973C3">
        <w:rPr>
          <w:rFonts w:ascii="Montserrat" w:hAnsi="Montserrat" w:cstheme="majorHAnsi"/>
          <w:sz w:val="22"/>
          <w:szCs w:val="22"/>
        </w:rPr>
        <w:t xml:space="preserve"> </w:t>
      </w:r>
      <w:proofErr w:type="spellStart"/>
      <w:r w:rsidRPr="00E973C3">
        <w:rPr>
          <w:rFonts w:ascii="Montserrat" w:hAnsi="Montserrat" w:cstheme="majorHAnsi"/>
          <w:sz w:val="22"/>
          <w:szCs w:val="22"/>
        </w:rPr>
        <w:t>Oranga</w:t>
      </w:r>
      <w:proofErr w:type="spellEnd"/>
      <w:r w:rsidRPr="00E973C3">
        <w:rPr>
          <w:rFonts w:ascii="Montserrat" w:hAnsi="Montserrat" w:cstheme="majorHAnsi"/>
          <w:sz w:val="22"/>
          <w:szCs w:val="22"/>
        </w:rPr>
        <w:t>:</w:t>
      </w:r>
    </w:p>
    <w:p w14:paraId="1C201118" w14:textId="77777777" w:rsidR="00E973C3" w:rsidRPr="00E973C3" w:rsidRDefault="00E973C3" w:rsidP="002C05A6">
      <w:pPr>
        <w:rPr>
          <w:rFonts w:ascii="Montserrat" w:hAnsi="Montserrat" w:cstheme="majorHAnsi"/>
          <w:sz w:val="22"/>
          <w:szCs w:val="22"/>
        </w:rPr>
      </w:pPr>
    </w:p>
    <w:p w14:paraId="16A7073B" w14:textId="27A45DDB" w:rsidR="003B216E" w:rsidRPr="00E973C3" w:rsidRDefault="003B216E" w:rsidP="00E973C3">
      <w:pPr>
        <w:pStyle w:val="ListParagraph"/>
        <w:numPr>
          <w:ilvl w:val="0"/>
          <w:numId w:val="45"/>
        </w:numPr>
        <w:rPr>
          <w:rFonts w:ascii="Montserrat" w:hAnsi="Montserrat" w:cstheme="majorHAnsi"/>
        </w:rPr>
      </w:pPr>
      <w:proofErr w:type="spellStart"/>
      <w:r w:rsidRPr="00E973C3">
        <w:rPr>
          <w:rFonts w:ascii="Montserrat" w:hAnsi="Montserrat" w:cstheme="majorHAnsi"/>
          <w:b/>
          <w:bCs/>
        </w:rPr>
        <w:t>Whanaugatanga</w:t>
      </w:r>
      <w:proofErr w:type="spellEnd"/>
      <w:r w:rsidRPr="00E973C3">
        <w:rPr>
          <w:rFonts w:ascii="Montserrat" w:hAnsi="Montserrat" w:cstheme="majorHAnsi"/>
        </w:rPr>
        <w:t xml:space="preserve"> – the process of establishing and nurturing mutually beneficial relationships throughout the recreation sector</w:t>
      </w:r>
      <w:r w:rsidR="005A5A5F" w:rsidRPr="00E973C3">
        <w:rPr>
          <w:rFonts w:ascii="Montserrat" w:hAnsi="Montserrat" w:cstheme="majorHAnsi"/>
        </w:rPr>
        <w:t>.</w:t>
      </w:r>
      <w:r w:rsidR="00E973C3">
        <w:rPr>
          <w:rFonts w:ascii="Montserrat" w:hAnsi="Montserrat" w:cstheme="majorHAnsi"/>
        </w:rPr>
        <w:t xml:space="preserve"> </w:t>
      </w:r>
    </w:p>
    <w:p w14:paraId="7B044CD1" w14:textId="543DA90B" w:rsidR="003B216E" w:rsidRPr="00E973C3" w:rsidRDefault="003B216E" w:rsidP="00E973C3">
      <w:pPr>
        <w:pStyle w:val="ListParagraph"/>
        <w:numPr>
          <w:ilvl w:val="0"/>
          <w:numId w:val="45"/>
        </w:numPr>
        <w:rPr>
          <w:rFonts w:ascii="Montserrat" w:hAnsi="Montserrat" w:cstheme="majorHAnsi"/>
        </w:rPr>
      </w:pPr>
      <w:proofErr w:type="spellStart"/>
      <w:r w:rsidRPr="00E973C3">
        <w:rPr>
          <w:rFonts w:ascii="Montserrat" w:hAnsi="Montserrat" w:cstheme="majorHAnsi"/>
          <w:b/>
          <w:bCs/>
        </w:rPr>
        <w:t>Manaakitanga</w:t>
      </w:r>
      <w:proofErr w:type="spellEnd"/>
      <w:r w:rsidRPr="00E973C3">
        <w:rPr>
          <w:rFonts w:ascii="Montserrat" w:hAnsi="Montserrat" w:cstheme="majorHAnsi"/>
        </w:rPr>
        <w:t xml:space="preserve"> – showing respect, generosity and care for others and the environment while acknowledging their efforts and contributions. </w:t>
      </w:r>
    </w:p>
    <w:p w14:paraId="65DA5010" w14:textId="2BAD3AEB" w:rsidR="00E973C3" w:rsidRPr="00E973C3" w:rsidRDefault="005A5A5F" w:rsidP="00E973C3">
      <w:pPr>
        <w:pStyle w:val="ListParagraph"/>
        <w:numPr>
          <w:ilvl w:val="0"/>
          <w:numId w:val="45"/>
        </w:numPr>
        <w:rPr>
          <w:rFonts w:ascii="Montserrat" w:hAnsi="Montserrat" w:cstheme="majorHAnsi"/>
        </w:rPr>
      </w:pPr>
      <w:r w:rsidRPr="00E973C3">
        <w:rPr>
          <w:rFonts w:ascii="Montserrat" w:hAnsi="Montserrat" w:cstheme="majorHAnsi"/>
          <w:b/>
          <w:bCs/>
        </w:rPr>
        <w:t xml:space="preserve">Tau </w:t>
      </w:r>
      <w:proofErr w:type="spellStart"/>
      <w:r w:rsidRPr="00E973C3">
        <w:rPr>
          <w:rFonts w:ascii="Montserrat" w:hAnsi="Montserrat" w:cstheme="majorHAnsi"/>
          <w:b/>
          <w:bCs/>
        </w:rPr>
        <w:t>utuutu</w:t>
      </w:r>
      <w:proofErr w:type="spellEnd"/>
      <w:r w:rsidRPr="00E973C3">
        <w:rPr>
          <w:rFonts w:ascii="Montserrat" w:hAnsi="Montserrat" w:cstheme="majorHAnsi"/>
        </w:rPr>
        <w:t xml:space="preserve"> – reciprocity, being able to give back and acknowledge the efforts and contributions between partnerships.</w:t>
      </w:r>
    </w:p>
    <w:p w14:paraId="2935DE63" w14:textId="60A74B26" w:rsidR="0093169A" w:rsidRPr="00E973C3" w:rsidRDefault="00622378" w:rsidP="00E973C3">
      <w:pPr>
        <w:pStyle w:val="Heading1"/>
        <w:rPr>
          <w:rFonts w:ascii="Montserrat" w:hAnsi="Montserrat"/>
          <w:color w:val="315135"/>
          <w:sz w:val="28"/>
          <w:szCs w:val="28"/>
        </w:rPr>
      </w:pPr>
      <w:proofErr w:type="spellStart"/>
      <w:r w:rsidRPr="00E973C3">
        <w:rPr>
          <w:rFonts w:ascii="Montserrat" w:hAnsi="Montserrat"/>
          <w:color w:val="315135"/>
          <w:sz w:val="28"/>
          <w:szCs w:val="28"/>
        </w:rPr>
        <w:t>Tuakana</w:t>
      </w:r>
      <w:proofErr w:type="spellEnd"/>
      <w:r w:rsidRPr="00E973C3">
        <w:rPr>
          <w:rFonts w:ascii="Montserrat" w:hAnsi="Montserrat"/>
          <w:color w:val="315135"/>
          <w:sz w:val="28"/>
          <w:szCs w:val="28"/>
        </w:rPr>
        <w:t>-Teina</w:t>
      </w:r>
      <w:r w:rsidR="0093169A" w:rsidRPr="00E973C3">
        <w:rPr>
          <w:rFonts w:ascii="Montserrat" w:hAnsi="Montserrat"/>
          <w:color w:val="315135"/>
          <w:sz w:val="28"/>
          <w:szCs w:val="28"/>
        </w:rPr>
        <w:t xml:space="preserve"> </w:t>
      </w:r>
      <w:r w:rsidR="003B216E" w:rsidRPr="00E973C3">
        <w:rPr>
          <w:rFonts w:ascii="Montserrat" w:hAnsi="Montserrat"/>
          <w:color w:val="315135"/>
          <w:sz w:val="28"/>
          <w:szCs w:val="28"/>
        </w:rPr>
        <w:t xml:space="preserve">Mentorship </w:t>
      </w:r>
      <w:r w:rsidR="0093169A" w:rsidRPr="00E973C3">
        <w:rPr>
          <w:rFonts w:ascii="Montserrat" w:hAnsi="Montserrat"/>
          <w:color w:val="315135"/>
          <w:sz w:val="28"/>
          <w:szCs w:val="28"/>
        </w:rPr>
        <w:t>Outcomes</w:t>
      </w:r>
    </w:p>
    <w:p w14:paraId="6089E516" w14:textId="77777777" w:rsidR="00E973C3" w:rsidRDefault="00E973C3" w:rsidP="002C05A6">
      <w:pPr>
        <w:rPr>
          <w:rFonts w:ascii="Montserrat" w:hAnsi="Montserrat" w:cstheme="majorHAnsi"/>
          <w:sz w:val="22"/>
          <w:szCs w:val="22"/>
          <w:lang w:val="en-AU"/>
        </w:rPr>
      </w:pPr>
    </w:p>
    <w:p w14:paraId="0E4AAD6B" w14:textId="13EC0509" w:rsidR="001F25B5" w:rsidRPr="00E973C3" w:rsidRDefault="0093169A" w:rsidP="002C05A6">
      <w:pPr>
        <w:rPr>
          <w:rFonts w:ascii="Montserrat" w:hAnsi="Montserrat" w:cstheme="majorHAnsi"/>
          <w:sz w:val="22"/>
          <w:szCs w:val="22"/>
        </w:rPr>
      </w:pPr>
      <w:r w:rsidRPr="00E973C3">
        <w:rPr>
          <w:rFonts w:ascii="Montserrat" w:hAnsi="Montserrat" w:cstheme="majorHAnsi"/>
          <w:sz w:val="22"/>
          <w:szCs w:val="22"/>
          <w:lang w:val="en-AU"/>
        </w:rPr>
        <w:t>This</w:t>
      </w:r>
      <w:r w:rsidR="002C05A6" w:rsidRPr="00E973C3">
        <w:rPr>
          <w:rFonts w:ascii="Montserrat" w:hAnsi="Montserrat" w:cstheme="majorHAnsi"/>
          <w:sz w:val="22"/>
          <w:szCs w:val="22"/>
          <w:lang w:val="en-AU"/>
        </w:rPr>
        <w:t xml:space="preserve"> p</w:t>
      </w:r>
      <w:r w:rsidR="009E6451" w:rsidRPr="00E973C3">
        <w:rPr>
          <w:rFonts w:ascii="Montserrat" w:hAnsi="Montserrat" w:cstheme="majorHAnsi"/>
          <w:sz w:val="22"/>
          <w:szCs w:val="22"/>
          <w:lang w:val="en-AU"/>
        </w:rPr>
        <w:t>rogramme</w:t>
      </w:r>
      <w:r w:rsidRPr="00E973C3">
        <w:rPr>
          <w:rFonts w:ascii="Montserrat" w:hAnsi="Montserrat" w:cstheme="majorHAnsi"/>
          <w:sz w:val="22"/>
          <w:szCs w:val="22"/>
          <w:lang w:val="en-AU"/>
        </w:rPr>
        <w:t xml:space="preserve"> provides</w:t>
      </w:r>
      <w:r w:rsidR="007238C8" w:rsidRPr="00E973C3">
        <w:rPr>
          <w:rFonts w:ascii="Montserrat" w:hAnsi="Montserrat" w:cstheme="majorHAnsi"/>
          <w:sz w:val="22"/>
          <w:szCs w:val="22"/>
          <w:lang w:val="en-AU"/>
        </w:rPr>
        <w:t xml:space="preserve"> up and coming</w:t>
      </w:r>
      <w:r w:rsidRPr="00E973C3">
        <w:rPr>
          <w:rFonts w:ascii="Montserrat" w:hAnsi="Montserrat" w:cstheme="majorHAnsi"/>
          <w:sz w:val="22"/>
          <w:szCs w:val="22"/>
          <w:lang w:val="en-AU"/>
        </w:rPr>
        <w:t xml:space="preserve"> professionals and new/recent industry arrivals with a mentoring opportunity </w:t>
      </w:r>
      <w:r w:rsidR="002C15AF" w:rsidRPr="00E973C3">
        <w:rPr>
          <w:rFonts w:ascii="Montserrat" w:hAnsi="Montserrat" w:cstheme="majorHAnsi"/>
          <w:sz w:val="22"/>
          <w:szCs w:val="22"/>
          <w:lang w:val="en-AU"/>
        </w:rPr>
        <w:t>(</w:t>
      </w:r>
      <w:r w:rsidRPr="00E973C3">
        <w:rPr>
          <w:rFonts w:ascii="Montserrat" w:hAnsi="Montserrat" w:cstheme="majorHAnsi"/>
          <w:sz w:val="22"/>
          <w:szCs w:val="22"/>
          <w:lang w:val="en-AU"/>
        </w:rPr>
        <w:t>outside of the workplace</w:t>
      </w:r>
      <w:r w:rsidR="002C15AF" w:rsidRPr="00E973C3">
        <w:rPr>
          <w:rFonts w:ascii="Montserrat" w:hAnsi="Montserrat" w:cstheme="majorHAnsi"/>
          <w:sz w:val="22"/>
          <w:szCs w:val="22"/>
          <w:lang w:val="en-AU"/>
        </w:rPr>
        <w:t>),</w:t>
      </w:r>
      <w:r w:rsidRPr="00E973C3">
        <w:rPr>
          <w:rFonts w:ascii="Montserrat" w:hAnsi="Montserrat" w:cstheme="majorHAnsi"/>
          <w:sz w:val="22"/>
          <w:szCs w:val="22"/>
          <w:lang w:val="en-AU"/>
        </w:rPr>
        <w:t xml:space="preserve"> that focuses on a variety of industry skill sets to further the applicant’s career</w:t>
      </w:r>
      <w:r w:rsidR="000C62CF" w:rsidRPr="00E973C3">
        <w:rPr>
          <w:rFonts w:ascii="Montserrat" w:hAnsi="Montserrat" w:cstheme="majorHAnsi"/>
          <w:sz w:val="22"/>
          <w:szCs w:val="22"/>
          <w:lang w:val="en-AU"/>
        </w:rPr>
        <w:t xml:space="preserve"> through building confidence and competence</w:t>
      </w:r>
      <w:r w:rsidR="000C62CF" w:rsidRPr="00E973C3">
        <w:rPr>
          <w:rFonts w:ascii="Montserrat" w:hAnsi="Montserrat" w:cstheme="majorHAnsi"/>
          <w:lang w:val="en-AU"/>
        </w:rPr>
        <w:t xml:space="preserve">. </w:t>
      </w:r>
    </w:p>
    <w:p w14:paraId="06F57418" w14:textId="74F7B7EB" w:rsidR="002C15AF" w:rsidRPr="00E973C3" w:rsidRDefault="002C15AF" w:rsidP="00E973C3">
      <w:pPr>
        <w:pStyle w:val="Heading1"/>
        <w:rPr>
          <w:rFonts w:ascii="Montserrat" w:hAnsi="Montserrat"/>
          <w:color w:val="315135"/>
          <w:sz w:val="28"/>
          <w:szCs w:val="28"/>
        </w:rPr>
      </w:pPr>
      <w:r w:rsidRPr="00E973C3">
        <w:rPr>
          <w:rFonts w:ascii="Montserrat" w:hAnsi="Montserrat"/>
          <w:color w:val="315135"/>
          <w:sz w:val="28"/>
          <w:szCs w:val="28"/>
        </w:rPr>
        <w:t>Eligibility Criteria</w:t>
      </w:r>
    </w:p>
    <w:p w14:paraId="4E3F3420" w14:textId="77777777" w:rsidR="00E973C3" w:rsidRDefault="00E973C3" w:rsidP="002C05A6">
      <w:pPr>
        <w:rPr>
          <w:rFonts w:ascii="Montserrat" w:hAnsi="Montserrat" w:cstheme="majorHAnsi"/>
          <w:sz w:val="22"/>
          <w:szCs w:val="22"/>
          <w:lang w:val="en-AU"/>
        </w:rPr>
      </w:pPr>
    </w:p>
    <w:p w14:paraId="1533B95F" w14:textId="25266D63" w:rsidR="007238C8" w:rsidRPr="00E973C3" w:rsidRDefault="002C15AF" w:rsidP="002C05A6">
      <w:pPr>
        <w:rPr>
          <w:rFonts w:ascii="Montserrat" w:hAnsi="Montserrat" w:cstheme="majorHAnsi"/>
          <w:sz w:val="22"/>
          <w:szCs w:val="22"/>
          <w:lang w:val="en-AU"/>
        </w:rPr>
      </w:pPr>
      <w:r w:rsidRPr="00E973C3">
        <w:rPr>
          <w:rFonts w:ascii="Montserrat" w:hAnsi="Montserrat" w:cstheme="majorHAnsi"/>
          <w:sz w:val="22"/>
          <w:szCs w:val="22"/>
          <w:lang w:val="en-AU"/>
        </w:rPr>
        <w:t xml:space="preserve">Applications </w:t>
      </w:r>
      <w:r w:rsidR="00860222" w:rsidRPr="00E973C3">
        <w:rPr>
          <w:rFonts w:ascii="Montserrat" w:hAnsi="Montserrat" w:cstheme="majorHAnsi"/>
          <w:sz w:val="22"/>
          <w:szCs w:val="22"/>
          <w:lang w:val="en-AU"/>
        </w:rPr>
        <w:t xml:space="preserve">for mentees </w:t>
      </w:r>
      <w:r w:rsidRPr="00E973C3">
        <w:rPr>
          <w:rFonts w:ascii="Montserrat" w:hAnsi="Montserrat" w:cstheme="majorHAnsi"/>
          <w:sz w:val="22"/>
          <w:szCs w:val="22"/>
          <w:lang w:val="en-AU"/>
        </w:rPr>
        <w:t>will be considered from</w:t>
      </w:r>
      <w:r w:rsidR="002C05A6" w:rsidRPr="00E973C3">
        <w:rPr>
          <w:rFonts w:ascii="Montserrat" w:hAnsi="Montserrat" w:cstheme="majorHAnsi"/>
          <w:sz w:val="22"/>
          <w:szCs w:val="22"/>
          <w:lang w:val="en-AU"/>
        </w:rPr>
        <w:t xml:space="preserve"> individuals who</w:t>
      </w:r>
      <w:r w:rsidRPr="00E973C3">
        <w:rPr>
          <w:rFonts w:ascii="Montserrat" w:hAnsi="Montserrat" w:cstheme="majorHAnsi"/>
          <w:sz w:val="22"/>
          <w:szCs w:val="22"/>
          <w:lang w:val="en-AU"/>
        </w:rPr>
        <w:t>:</w:t>
      </w:r>
    </w:p>
    <w:p w14:paraId="43B54F12" w14:textId="5BB0D339" w:rsidR="00E973C3" w:rsidRDefault="002C05A6" w:rsidP="00E973C3">
      <w:pPr>
        <w:pStyle w:val="ListParagraph"/>
        <w:numPr>
          <w:ilvl w:val="0"/>
          <w:numId w:val="46"/>
        </w:numPr>
        <w:rPr>
          <w:rFonts w:ascii="Montserrat" w:hAnsi="Montserrat" w:cstheme="majorHAnsi"/>
        </w:rPr>
      </w:pPr>
      <w:r w:rsidRPr="00E973C3">
        <w:rPr>
          <w:rFonts w:ascii="Montserrat" w:hAnsi="Montserrat" w:cstheme="majorHAnsi"/>
        </w:rPr>
        <w:t>are n</w:t>
      </w:r>
      <w:r w:rsidR="002C15AF" w:rsidRPr="00E973C3">
        <w:rPr>
          <w:rFonts w:ascii="Montserrat" w:hAnsi="Montserrat" w:cstheme="majorHAnsi"/>
        </w:rPr>
        <w:t>ew</w:t>
      </w:r>
      <w:r w:rsidR="00E973C3">
        <w:rPr>
          <w:rFonts w:ascii="Montserrat" w:hAnsi="Montserrat" w:cstheme="majorHAnsi"/>
        </w:rPr>
        <w:t xml:space="preserve"> </w:t>
      </w:r>
      <w:r w:rsidR="002C15AF" w:rsidRPr="00E973C3">
        <w:rPr>
          <w:rFonts w:ascii="Montserrat" w:hAnsi="Montserrat" w:cstheme="majorHAnsi"/>
        </w:rPr>
        <w:t>/</w:t>
      </w:r>
      <w:r w:rsidR="00E973C3">
        <w:rPr>
          <w:rFonts w:ascii="Montserrat" w:hAnsi="Montserrat" w:cstheme="majorHAnsi"/>
        </w:rPr>
        <w:t xml:space="preserve"> </w:t>
      </w:r>
      <w:r w:rsidR="002C15AF" w:rsidRPr="00E973C3">
        <w:rPr>
          <w:rFonts w:ascii="Montserrat" w:hAnsi="Montserrat" w:cstheme="majorHAnsi"/>
        </w:rPr>
        <w:t>recent industry arrivals (less than 10 years in the industry)</w:t>
      </w:r>
      <w:r w:rsidR="00860222" w:rsidRPr="00E973C3">
        <w:rPr>
          <w:rFonts w:ascii="Montserrat" w:hAnsi="Montserrat" w:cstheme="majorHAnsi"/>
        </w:rPr>
        <w:t xml:space="preserve"> </w:t>
      </w:r>
    </w:p>
    <w:p w14:paraId="0C7A8078" w14:textId="77777777" w:rsidR="00E973C3" w:rsidRDefault="001F1753" w:rsidP="00E973C3">
      <w:pPr>
        <w:pStyle w:val="ListParagraph"/>
        <w:numPr>
          <w:ilvl w:val="0"/>
          <w:numId w:val="46"/>
        </w:numPr>
        <w:rPr>
          <w:rFonts w:ascii="Montserrat" w:hAnsi="Montserrat" w:cstheme="majorHAnsi"/>
        </w:rPr>
      </w:pPr>
      <w:r w:rsidRPr="00E973C3">
        <w:rPr>
          <w:rFonts w:ascii="Montserrat" w:hAnsi="Montserrat" w:cstheme="majorHAnsi"/>
        </w:rPr>
        <w:t xml:space="preserve">want </w:t>
      </w:r>
      <w:r w:rsidR="007238C8" w:rsidRPr="00E973C3">
        <w:rPr>
          <w:rFonts w:ascii="Montserrat" w:hAnsi="Montserrat" w:cstheme="majorHAnsi"/>
        </w:rPr>
        <w:t>help achieving their goals (personal, professional career) or who are ready for their next step in their career</w:t>
      </w:r>
    </w:p>
    <w:p w14:paraId="64EDE433" w14:textId="77777777" w:rsidR="00E973C3" w:rsidRDefault="00514737" w:rsidP="00E973C3">
      <w:pPr>
        <w:pStyle w:val="ListParagraph"/>
        <w:numPr>
          <w:ilvl w:val="0"/>
          <w:numId w:val="46"/>
        </w:numPr>
        <w:rPr>
          <w:rFonts w:ascii="Montserrat" w:hAnsi="Montserrat" w:cstheme="majorHAnsi"/>
        </w:rPr>
      </w:pPr>
      <w:r w:rsidRPr="00E973C3">
        <w:rPr>
          <w:rFonts w:ascii="Montserrat" w:eastAsiaTheme="minorEastAsia" w:hAnsi="Montserrat" w:cstheme="majorHAnsi"/>
          <w:lang w:eastAsia="en-US"/>
        </w:rPr>
        <w:t xml:space="preserve">are </w:t>
      </w:r>
      <w:r w:rsidR="007238C8" w:rsidRPr="00E973C3">
        <w:rPr>
          <w:rFonts w:ascii="Montserrat" w:eastAsiaTheme="minorEastAsia" w:hAnsi="Montserrat" w:cstheme="majorHAnsi"/>
          <w:lang w:eastAsia="en-US"/>
        </w:rPr>
        <w:t>a Recreation Aotearoa</w:t>
      </w:r>
      <w:r w:rsidRPr="00E973C3">
        <w:rPr>
          <w:rFonts w:ascii="Montserrat" w:eastAsiaTheme="minorEastAsia" w:hAnsi="Montserrat" w:cstheme="majorHAnsi"/>
          <w:lang w:eastAsia="en-US"/>
        </w:rPr>
        <w:t xml:space="preserve"> Member</w:t>
      </w:r>
      <w:r w:rsidR="00860222" w:rsidRPr="00E973C3">
        <w:rPr>
          <w:rFonts w:ascii="Montserrat" w:eastAsiaTheme="minorEastAsia" w:hAnsi="Montserrat" w:cstheme="majorHAnsi"/>
          <w:lang w:eastAsia="en-US"/>
        </w:rPr>
        <w:t xml:space="preserve"> and / or </w:t>
      </w:r>
      <w:r w:rsidRPr="00E973C3">
        <w:rPr>
          <w:rFonts w:ascii="Montserrat" w:hAnsi="Montserrat" w:cstheme="majorHAnsi"/>
        </w:rPr>
        <w:t xml:space="preserve">are employed by an organisation who is a </w:t>
      </w:r>
      <w:r w:rsidR="007238C8" w:rsidRPr="00E973C3">
        <w:rPr>
          <w:rFonts w:ascii="Montserrat" w:hAnsi="Montserrat" w:cstheme="majorHAnsi"/>
        </w:rPr>
        <w:t>Recreation Aotearoa Member</w:t>
      </w:r>
    </w:p>
    <w:p w14:paraId="33D5F8C9" w14:textId="6AE5E1C8" w:rsidR="007238C8" w:rsidRPr="00E973C3" w:rsidRDefault="007238C8" w:rsidP="00E973C3">
      <w:pPr>
        <w:pStyle w:val="ListParagraph"/>
        <w:numPr>
          <w:ilvl w:val="0"/>
          <w:numId w:val="46"/>
        </w:numPr>
        <w:rPr>
          <w:rFonts w:ascii="Montserrat" w:hAnsi="Montserrat" w:cstheme="majorHAnsi"/>
        </w:rPr>
      </w:pPr>
      <w:r w:rsidRPr="00E973C3">
        <w:rPr>
          <w:rFonts w:ascii="Montserrat" w:hAnsi="Montserrat" w:cstheme="majorHAnsi"/>
        </w:rPr>
        <w:lastRenderedPageBreak/>
        <w:t>are a Generate N</w:t>
      </w:r>
      <w:r w:rsidR="00E973C3">
        <w:rPr>
          <w:rFonts w:ascii="Montserrat" w:hAnsi="Montserrat" w:cstheme="majorHAnsi"/>
        </w:rPr>
        <w:t>etwork</w:t>
      </w:r>
      <w:r w:rsidRPr="00E973C3">
        <w:rPr>
          <w:rFonts w:ascii="Montserrat" w:hAnsi="Montserrat" w:cstheme="majorHAnsi"/>
        </w:rPr>
        <w:t xml:space="preserve"> Member</w:t>
      </w:r>
      <w:r w:rsidR="00E973C3">
        <w:rPr>
          <w:rFonts w:ascii="Montserrat" w:hAnsi="Montserrat" w:cstheme="majorHAnsi"/>
        </w:rPr>
        <w:t>.</w:t>
      </w:r>
    </w:p>
    <w:p w14:paraId="7C47E4AF" w14:textId="77777777" w:rsidR="00E973C3" w:rsidRDefault="00E973C3" w:rsidP="00860222">
      <w:pPr>
        <w:rPr>
          <w:rFonts w:ascii="Montserrat" w:hAnsi="Montserrat" w:cstheme="majorHAnsi"/>
          <w:sz w:val="22"/>
          <w:szCs w:val="22"/>
        </w:rPr>
      </w:pPr>
    </w:p>
    <w:p w14:paraId="75FCF82D" w14:textId="15586C85" w:rsidR="00860222" w:rsidRPr="00E973C3" w:rsidRDefault="00860222" w:rsidP="00860222">
      <w:pPr>
        <w:rPr>
          <w:rFonts w:ascii="Montserrat" w:hAnsi="Montserrat" w:cstheme="majorHAnsi"/>
          <w:sz w:val="22"/>
          <w:szCs w:val="22"/>
        </w:rPr>
      </w:pPr>
      <w:r w:rsidRPr="00E973C3">
        <w:rPr>
          <w:rFonts w:ascii="Montserrat" w:hAnsi="Montserrat" w:cstheme="majorHAnsi"/>
          <w:sz w:val="22"/>
          <w:szCs w:val="22"/>
        </w:rPr>
        <w:t>Expressions of Interest for mentors will be considered from individuals who:</w:t>
      </w:r>
    </w:p>
    <w:p w14:paraId="09CD0D90" w14:textId="17AE262A" w:rsidR="00860222" w:rsidRPr="00E973C3" w:rsidRDefault="00860222" w:rsidP="00860222">
      <w:pPr>
        <w:pStyle w:val="ListParagraph"/>
        <w:numPr>
          <w:ilvl w:val="0"/>
          <w:numId w:val="34"/>
        </w:numPr>
        <w:rPr>
          <w:rFonts w:ascii="Montserrat" w:eastAsiaTheme="minorEastAsia" w:hAnsi="Montserrat" w:cstheme="majorHAnsi"/>
          <w:lang w:eastAsia="en-US"/>
        </w:rPr>
      </w:pPr>
      <w:r w:rsidRPr="00E973C3">
        <w:rPr>
          <w:rFonts w:ascii="Montserrat" w:eastAsiaTheme="minorEastAsia" w:hAnsi="Montserrat" w:cstheme="majorHAnsi"/>
          <w:lang w:eastAsia="en-US"/>
        </w:rPr>
        <w:t xml:space="preserve">are a Recreation Aotearoa Member and / or </w:t>
      </w:r>
      <w:r w:rsidRPr="00E973C3">
        <w:rPr>
          <w:rFonts w:ascii="Montserrat" w:hAnsi="Montserrat" w:cstheme="majorHAnsi"/>
        </w:rPr>
        <w:t>are employed by an organisation who is a Recreation Aotearoa Member</w:t>
      </w:r>
    </w:p>
    <w:p w14:paraId="0EFACA57" w14:textId="2032C57D" w:rsidR="00860222" w:rsidRPr="00E973C3" w:rsidRDefault="00860222" w:rsidP="00860222">
      <w:pPr>
        <w:pStyle w:val="ListParagraph"/>
        <w:numPr>
          <w:ilvl w:val="0"/>
          <w:numId w:val="34"/>
        </w:numPr>
        <w:rPr>
          <w:rFonts w:ascii="Montserrat" w:eastAsiaTheme="minorEastAsia" w:hAnsi="Montserrat" w:cstheme="majorHAnsi"/>
          <w:lang w:eastAsia="en-US"/>
        </w:rPr>
      </w:pPr>
      <w:r w:rsidRPr="00E973C3">
        <w:rPr>
          <w:rFonts w:ascii="Montserrat" w:hAnsi="Montserrat" w:cstheme="majorHAnsi"/>
        </w:rPr>
        <w:t>have been recreation professionals for more th</w:t>
      </w:r>
      <w:r w:rsidR="003E3E53" w:rsidRPr="00E973C3">
        <w:rPr>
          <w:rFonts w:ascii="Montserrat" w:hAnsi="Montserrat" w:cstheme="majorHAnsi"/>
        </w:rPr>
        <w:t>a</w:t>
      </w:r>
      <w:r w:rsidRPr="00E973C3">
        <w:rPr>
          <w:rFonts w:ascii="Montserrat" w:hAnsi="Montserrat" w:cstheme="majorHAnsi"/>
        </w:rPr>
        <w:t>n 10 years</w:t>
      </w:r>
      <w:r w:rsidR="00E973C3">
        <w:rPr>
          <w:rFonts w:ascii="Montserrat" w:hAnsi="Montserrat" w:cstheme="majorHAnsi"/>
        </w:rPr>
        <w:t>.</w:t>
      </w:r>
      <w:r w:rsidRPr="00E973C3">
        <w:rPr>
          <w:rFonts w:ascii="Montserrat" w:hAnsi="Montserrat" w:cstheme="majorHAnsi"/>
        </w:rPr>
        <w:t xml:space="preserve"> </w:t>
      </w:r>
    </w:p>
    <w:p w14:paraId="7D9CDFDC" w14:textId="37556F78" w:rsidR="00514737" w:rsidRPr="00E973C3" w:rsidRDefault="00514737" w:rsidP="00E973C3">
      <w:pPr>
        <w:pStyle w:val="Heading1"/>
        <w:rPr>
          <w:rFonts w:ascii="Montserrat" w:hAnsi="Montserrat"/>
          <w:color w:val="315135"/>
          <w:sz w:val="28"/>
          <w:szCs w:val="28"/>
        </w:rPr>
      </w:pPr>
      <w:r w:rsidRPr="00E973C3">
        <w:rPr>
          <w:rFonts w:ascii="Montserrat" w:hAnsi="Montserrat"/>
          <w:color w:val="315135"/>
          <w:sz w:val="28"/>
          <w:szCs w:val="28"/>
        </w:rPr>
        <w:t xml:space="preserve">Application </w:t>
      </w:r>
      <w:r w:rsidR="00E973C3" w:rsidRPr="00E973C3">
        <w:rPr>
          <w:rFonts w:ascii="Montserrat" w:hAnsi="Montserrat"/>
          <w:color w:val="315135"/>
          <w:sz w:val="28"/>
          <w:szCs w:val="28"/>
        </w:rPr>
        <w:t>p</w:t>
      </w:r>
      <w:r w:rsidRPr="00E973C3">
        <w:rPr>
          <w:rFonts w:ascii="Montserrat" w:hAnsi="Montserrat"/>
          <w:color w:val="315135"/>
          <w:sz w:val="28"/>
          <w:szCs w:val="28"/>
        </w:rPr>
        <w:t>rocess</w:t>
      </w:r>
    </w:p>
    <w:p w14:paraId="6F84676D" w14:textId="77777777" w:rsidR="00E973C3" w:rsidRDefault="00E973C3" w:rsidP="002C05A6">
      <w:pPr>
        <w:rPr>
          <w:rFonts w:ascii="Montserrat" w:hAnsi="Montserrat" w:cstheme="majorHAnsi"/>
          <w:sz w:val="22"/>
          <w:szCs w:val="22"/>
        </w:rPr>
      </w:pPr>
    </w:p>
    <w:p w14:paraId="1CE1C924" w14:textId="059FDC0B" w:rsidR="00514737" w:rsidRPr="00E973C3" w:rsidRDefault="001F1753" w:rsidP="002C05A6">
      <w:pPr>
        <w:rPr>
          <w:rFonts w:ascii="Montserrat" w:hAnsi="Montserrat" w:cstheme="majorHAnsi"/>
          <w:sz w:val="22"/>
          <w:szCs w:val="22"/>
        </w:rPr>
      </w:pPr>
      <w:r w:rsidRPr="00E973C3">
        <w:rPr>
          <w:rFonts w:ascii="Montserrat" w:hAnsi="Montserrat" w:cstheme="majorHAnsi"/>
          <w:sz w:val="22"/>
          <w:szCs w:val="22"/>
        </w:rPr>
        <w:t>Complete and submit the application form</w:t>
      </w:r>
      <w:r w:rsidR="00860222" w:rsidRPr="00E973C3">
        <w:rPr>
          <w:rFonts w:ascii="Montserrat" w:hAnsi="Montserrat" w:cstheme="majorHAnsi"/>
          <w:sz w:val="22"/>
          <w:szCs w:val="22"/>
        </w:rPr>
        <w:t xml:space="preserve"> or Expression of Interest</w:t>
      </w:r>
      <w:r w:rsidR="00DC4D6E" w:rsidRPr="00E973C3">
        <w:rPr>
          <w:rFonts w:ascii="Montserrat" w:hAnsi="Montserrat" w:cstheme="majorHAnsi"/>
          <w:sz w:val="22"/>
          <w:szCs w:val="22"/>
        </w:rPr>
        <w:t xml:space="preserve"> before </w:t>
      </w:r>
      <w:r w:rsidR="00E973C3" w:rsidRPr="00E973C3">
        <w:rPr>
          <w:rFonts w:ascii="Montserrat" w:hAnsi="Montserrat" w:cstheme="majorHAnsi"/>
          <w:b/>
          <w:bCs/>
          <w:sz w:val="22"/>
          <w:szCs w:val="22"/>
        </w:rPr>
        <w:t xml:space="preserve">31 </w:t>
      </w:r>
      <w:r w:rsidR="00A3397A" w:rsidRPr="00E973C3">
        <w:rPr>
          <w:rFonts w:ascii="Montserrat" w:hAnsi="Montserrat" w:cstheme="majorHAnsi"/>
          <w:b/>
          <w:bCs/>
          <w:sz w:val="22"/>
          <w:szCs w:val="22"/>
        </w:rPr>
        <w:t>May</w:t>
      </w:r>
      <w:r w:rsidR="00E973C3">
        <w:rPr>
          <w:rFonts w:ascii="Montserrat" w:hAnsi="Montserrat" w:cstheme="majorHAnsi"/>
          <w:b/>
          <w:bCs/>
          <w:sz w:val="22"/>
          <w:szCs w:val="22"/>
        </w:rPr>
        <w:t xml:space="preserve"> </w:t>
      </w:r>
      <w:r w:rsidR="00A3397A" w:rsidRPr="00E973C3">
        <w:rPr>
          <w:rFonts w:ascii="Montserrat" w:hAnsi="Montserrat" w:cstheme="majorHAnsi"/>
          <w:b/>
          <w:bCs/>
          <w:sz w:val="22"/>
          <w:szCs w:val="22"/>
        </w:rPr>
        <w:t>2025</w:t>
      </w:r>
      <w:r w:rsidR="00DC4D6E" w:rsidRPr="00E973C3">
        <w:rPr>
          <w:rFonts w:ascii="Montserrat" w:hAnsi="Montserrat" w:cstheme="majorHAnsi"/>
          <w:b/>
          <w:bCs/>
          <w:sz w:val="22"/>
          <w:szCs w:val="22"/>
        </w:rPr>
        <w:t>.</w:t>
      </w:r>
      <w:r w:rsidR="00DC4D6E" w:rsidRPr="00E973C3">
        <w:rPr>
          <w:rFonts w:ascii="Montserrat" w:hAnsi="Montserrat" w:cstheme="majorHAnsi"/>
          <w:sz w:val="22"/>
          <w:szCs w:val="22"/>
        </w:rPr>
        <w:t xml:space="preserve"> </w:t>
      </w:r>
      <w:r w:rsidR="00E973C3">
        <w:rPr>
          <w:rFonts w:ascii="Montserrat" w:hAnsi="Montserrat" w:cstheme="majorHAnsi"/>
          <w:sz w:val="22"/>
          <w:szCs w:val="22"/>
        </w:rPr>
        <w:t xml:space="preserve"> </w:t>
      </w:r>
      <w:r w:rsidR="003E3E53" w:rsidRPr="00E973C3">
        <w:rPr>
          <w:rFonts w:ascii="Montserrat" w:hAnsi="Montserrat" w:cstheme="majorHAnsi"/>
          <w:sz w:val="22"/>
          <w:szCs w:val="22"/>
          <w:lang w:val="en-AU"/>
        </w:rPr>
        <w:t>The 202</w:t>
      </w:r>
      <w:r w:rsidR="00A3397A" w:rsidRPr="00E973C3">
        <w:rPr>
          <w:rFonts w:ascii="Montserrat" w:hAnsi="Montserrat" w:cstheme="majorHAnsi"/>
          <w:sz w:val="22"/>
          <w:szCs w:val="22"/>
          <w:lang w:val="en-AU"/>
        </w:rPr>
        <w:t>5</w:t>
      </w:r>
      <w:r w:rsidR="003E3E53" w:rsidRPr="00E973C3">
        <w:rPr>
          <w:rFonts w:ascii="Montserrat" w:hAnsi="Montserrat" w:cstheme="majorHAnsi"/>
          <w:sz w:val="22"/>
          <w:szCs w:val="22"/>
          <w:lang w:val="en-AU"/>
        </w:rPr>
        <w:t xml:space="preserve"> cohort will begin </w:t>
      </w:r>
      <w:r w:rsidR="00B20B72" w:rsidRPr="00E973C3">
        <w:rPr>
          <w:rFonts w:ascii="Montserrat" w:hAnsi="Montserrat" w:cstheme="majorHAnsi"/>
          <w:sz w:val="22"/>
          <w:szCs w:val="22"/>
          <w:lang w:val="en-AU"/>
        </w:rPr>
        <w:t xml:space="preserve">in </w:t>
      </w:r>
      <w:r w:rsidR="00A3397A" w:rsidRPr="00E973C3">
        <w:rPr>
          <w:rFonts w:ascii="Montserrat" w:hAnsi="Montserrat" w:cstheme="majorHAnsi"/>
          <w:sz w:val="22"/>
          <w:szCs w:val="22"/>
          <w:lang w:val="en-AU"/>
        </w:rPr>
        <w:t>June</w:t>
      </w:r>
      <w:r w:rsidR="003E3E53" w:rsidRPr="00E973C3">
        <w:rPr>
          <w:rFonts w:ascii="Montserrat" w:hAnsi="Montserrat" w:cstheme="majorHAnsi"/>
          <w:sz w:val="22"/>
          <w:szCs w:val="22"/>
          <w:lang w:val="en-AU"/>
        </w:rPr>
        <w:t xml:space="preserve"> and end in </w:t>
      </w:r>
      <w:r w:rsidR="00A3397A" w:rsidRPr="00E973C3">
        <w:rPr>
          <w:rFonts w:ascii="Montserrat" w:hAnsi="Montserrat" w:cstheme="majorHAnsi"/>
          <w:sz w:val="22"/>
          <w:szCs w:val="22"/>
          <w:lang w:val="en-AU"/>
        </w:rPr>
        <w:t>December</w:t>
      </w:r>
      <w:r w:rsidR="003E3E53" w:rsidRPr="00E973C3">
        <w:rPr>
          <w:rFonts w:ascii="Montserrat" w:hAnsi="Montserrat" w:cstheme="majorHAnsi"/>
          <w:sz w:val="22"/>
          <w:szCs w:val="22"/>
          <w:lang w:val="en-AU"/>
        </w:rPr>
        <w:t>.</w:t>
      </w:r>
    </w:p>
    <w:p w14:paraId="1CEE1B62" w14:textId="20C159A3" w:rsidR="00514737" w:rsidRPr="00E973C3" w:rsidRDefault="00514737" w:rsidP="00E973C3">
      <w:pPr>
        <w:pStyle w:val="Heading1"/>
        <w:rPr>
          <w:rFonts w:ascii="Montserrat" w:eastAsiaTheme="minorEastAsia" w:hAnsi="Montserrat"/>
          <w:color w:val="315135"/>
          <w:sz w:val="28"/>
          <w:szCs w:val="28"/>
        </w:rPr>
      </w:pPr>
      <w:r w:rsidRPr="00E973C3">
        <w:rPr>
          <w:rFonts w:ascii="Montserrat" w:eastAsiaTheme="minorEastAsia" w:hAnsi="Montserrat"/>
          <w:color w:val="315135"/>
          <w:sz w:val="28"/>
          <w:szCs w:val="28"/>
        </w:rPr>
        <w:t xml:space="preserve">Assessment </w:t>
      </w:r>
      <w:r w:rsidR="00E973C3" w:rsidRPr="00E973C3">
        <w:rPr>
          <w:rFonts w:ascii="Montserrat" w:eastAsiaTheme="minorEastAsia" w:hAnsi="Montserrat"/>
          <w:color w:val="315135"/>
          <w:sz w:val="28"/>
          <w:szCs w:val="28"/>
        </w:rPr>
        <w:t>p</w:t>
      </w:r>
      <w:r w:rsidRPr="00E973C3">
        <w:rPr>
          <w:rFonts w:ascii="Montserrat" w:eastAsiaTheme="minorEastAsia" w:hAnsi="Montserrat"/>
          <w:color w:val="315135"/>
          <w:sz w:val="28"/>
          <w:szCs w:val="28"/>
        </w:rPr>
        <w:t>rocess</w:t>
      </w:r>
    </w:p>
    <w:p w14:paraId="5BDE8B52" w14:textId="77777777" w:rsidR="00E973C3" w:rsidRPr="00E973C3" w:rsidRDefault="00E973C3" w:rsidP="00E973C3">
      <w:pPr>
        <w:rPr>
          <w:lang w:val="en-AU"/>
        </w:rPr>
      </w:pPr>
    </w:p>
    <w:p w14:paraId="2D93988A" w14:textId="77777777" w:rsidR="00514737" w:rsidRPr="00E973C3" w:rsidRDefault="00514737" w:rsidP="002C05A6">
      <w:pPr>
        <w:rPr>
          <w:rFonts w:ascii="Montserrat" w:hAnsi="Montserrat" w:cstheme="majorHAnsi"/>
          <w:sz w:val="22"/>
          <w:szCs w:val="22"/>
          <w:lang w:val="en-AU"/>
        </w:rPr>
      </w:pPr>
      <w:r w:rsidRPr="00E973C3">
        <w:rPr>
          <w:rFonts w:ascii="Montserrat" w:hAnsi="Montserrat" w:cstheme="majorHAnsi"/>
          <w:sz w:val="22"/>
          <w:szCs w:val="22"/>
          <w:lang w:val="en-AU"/>
        </w:rPr>
        <w:t>Once submitted, an application will be assess</w:t>
      </w:r>
      <w:r w:rsidR="007238C8" w:rsidRPr="00E973C3">
        <w:rPr>
          <w:rFonts w:ascii="Montserrat" w:hAnsi="Montserrat" w:cstheme="majorHAnsi"/>
          <w:sz w:val="22"/>
          <w:szCs w:val="22"/>
          <w:lang w:val="en-AU"/>
        </w:rPr>
        <w:t>ed</w:t>
      </w:r>
      <w:r w:rsidRPr="00E973C3">
        <w:rPr>
          <w:rFonts w:ascii="Montserrat" w:hAnsi="Montserrat" w:cstheme="majorHAnsi"/>
          <w:sz w:val="22"/>
          <w:szCs w:val="22"/>
          <w:lang w:val="en-AU"/>
        </w:rPr>
        <w:t xml:space="preserve"> according to:</w:t>
      </w:r>
    </w:p>
    <w:p w14:paraId="124FA97F" w14:textId="77777777" w:rsidR="00514737" w:rsidRPr="00E973C3" w:rsidRDefault="00514737" w:rsidP="002C05A6">
      <w:pPr>
        <w:pStyle w:val="ListParagraph"/>
        <w:numPr>
          <w:ilvl w:val="0"/>
          <w:numId w:val="36"/>
        </w:numPr>
        <w:rPr>
          <w:rFonts w:ascii="Montserrat" w:eastAsiaTheme="minorEastAsia" w:hAnsi="Montserrat" w:cstheme="majorHAnsi"/>
          <w:lang w:eastAsia="en-US"/>
        </w:rPr>
      </w:pPr>
      <w:r w:rsidRPr="00E973C3">
        <w:rPr>
          <w:rFonts w:ascii="Montserrat" w:eastAsiaTheme="minorEastAsia" w:hAnsi="Montserrat" w:cstheme="majorHAnsi"/>
          <w:lang w:eastAsia="en-US"/>
        </w:rPr>
        <w:t>The eligibility criteria (above)</w:t>
      </w:r>
    </w:p>
    <w:p w14:paraId="15262BEE" w14:textId="3D629248" w:rsidR="00514737" w:rsidRDefault="00514737" w:rsidP="002C05A6">
      <w:pPr>
        <w:pStyle w:val="ListParagraph"/>
        <w:numPr>
          <w:ilvl w:val="0"/>
          <w:numId w:val="36"/>
        </w:numPr>
        <w:rPr>
          <w:rFonts w:ascii="Montserrat" w:eastAsiaTheme="minorEastAsia" w:hAnsi="Montserrat" w:cstheme="majorHAnsi"/>
          <w:lang w:eastAsia="en-US"/>
        </w:rPr>
      </w:pPr>
      <w:r w:rsidRPr="00E973C3">
        <w:rPr>
          <w:rFonts w:ascii="Montserrat" w:eastAsiaTheme="minorEastAsia" w:hAnsi="Montserrat" w:cstheme="majorHAnsi"/>
          <w:lang w:eastAsia="en-US"/>
        </w:rPr>
        <w:t>The assessment criteria (below)</w:t>
      </w:r>
      <w:r w:rsidR="00E973C3">
        <w:rPr>
          <w:rFonts w:ascii="Montserrat" w:eastAsiaTheme="minorEastAsia" w:hAnsi="Montserrat" w:cstheme="majorHAnsi"/>
          <w:lang w:eastAsia="en-US"/>
        </w:rPr>
        <w:t>.</w:t>
      </w:r>
    </w:p>
    <w:p w14:paraId="523767A2" w14:textId="77777777" w:rsidR="00E973C3" w:rsidRPr="00E973C3" w:rsidRDefault="00E973C3" w:rsidP="00E973C3">
      <w:pPr>
        <w:pStyle w:val="ListParagraph"/>
        <w:rPr>
          <w:rFonts w:ascii="Montserrat" w:eastAsiaTheme="minorEastAsia" w:hAnsi="Montserrat" w:cstheme="majorHAnsi"/>
          <w:lang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2"/>
        <w:gridCol w:w="6511"/>
        <w:gridCol w:w="1597"/>
      </w:tblGrid>
      <w:tr w:rsidR="00514737" w:rsidRPr="00E973C3" w14:paraId="2DA2E93A" w14:textId="77777777" w:rsidTr="00E973C3">
        <w:tc>
          <w:tcPr>
            <w:tcW w:w="572" w:type="dxa"/>
            <w:shd w:val="clear" w:color="auto" w:fill="315135"/>
          </w:tcPr>
          <w:p w14:paraId="088386A3" w14:textId="3F165D95" w:rsidR="00514737" w:rsidRPr="00E973C3" w:rsidRDefault="00514737" w:rsidP="002C05A6">
            <w:pPr>
              <w:rPr>
                <w:rFonts w:ascii="Montserrat" w:hAnsi="Montserrat" w:cstheme="majorHAnsi"/>
                <w:b/>
              </w:rPr>
            </w:pPr>
          </w:p>
        </w:tc>
        <w:tc>
          <w:tcPr>
            <w:tcW w:w="6511" w:type="dxa"/>
            <w:shd w:val="clear" w:color="auto" w:fill="315135"/>
          </w:tcPr>
          <w:p w14:paraId="38D0D549" w14:textId="77777777" w:rsidR="00514737" w:rsidRPr="00E973C3" w:rsidRDefault="00514737" w:rsidP="002C05A6">
            <w:pPr>
              <w:rPr>
                <w:rFonts w:ascii="Montserrat" w:hAnsi="Montserrat" w:cstheme="majorHAnsi"/>
                <w:b/>
                <w:color w:val="FFFFFF" w:themeColor="background1"/>
              </w:rPr>
            </w:pPr>
            <w:r w:rsidRPr="00E973C3">
              <w:rPr>
                <w:rFonts w:ascii="Montserrat" w:hAnsi="Montserrat" w:cstheme="majorHAnsi"/>
                <w:b/>
                <w:color w:val="FFFFFF" w:themeColor="background1"/>
              </w:rPr>
              <w:t xml:space="preserve">Consideration </w:t>
            </w:r>
          </w:p>
        </w:tc>
        <w:tc>
          <w:tcPr>
            <w:tcW w:w="1597" w:type="dxa"/>
            <w:shd w:val="clear" w:color="auto" w:fill="315135"/>
          </w:tcPr>
          <w:p w14:paraId="3E932298" w14:textId="77777777" w:rsidR="00514737" w:rsidRPr="00E973C3" w:rsidRDefault="00514737" w:rsidP="002C05A6">
            <w:pPr>
              <w:rPr>
                <w:rFonts w:ascii="Montserrat" w:hAnsi="Montserrat" w:cstheme="majorHAnsi"/>
                <w:b/>
                <w:color w:val="FFFFFF" w:themeColor="background1"/>
              </w:rPr>
            </w:pPr>
            <w:r w:rsidRPr="00E973C3">
              <w:rPr>
                <w:rFonts w:ascii="Montserrat" w:hAnsi="Montserrat" w:cstheme="majorHAnsi"/>
                <w:b/>
                <w:color w:val="FFFFFF" w:themeColor="background1"/>
              </w:rPr>
              <w:t>Weighting</w:t>
            </w:r>
          </w:p>
        </w:tc>
      </w:tr>
      <w:tr w:rsidR="00514737" w:rsidRPr="00E973C3" w14:paraId="09B5A304" w14:textId="77777777" w:rsidTr="00392C53">
        <w:tc>
          <w:tcPr>
            <w:tcW w:w="572" w:type="dxa"/>
          </w:tcPr>
          <w:p w14:paraId="5DDA1EE6" w14:textId="77777777" w:rsidR="00514737" w:rsidRPr="00E973C3" w:rsidRDefault="00392C53" w:rsidP="002C05A6">
            <w:pPr>
              <w:rPr>
                <w:rFonts w:ascii="Montserrat" w:hAnsi="Montserrat" w:cstheme="majorHAnsi"/>
                <w:sz w:val="22"/>
                <w:szCs w:val="22"/>
              </w:rPr>
            </w:pPr>
            <w:r w:rsidRPr="00E973C3">
              <w:rPr>
                <w:rFonts w:ascii="Montserrat" w:hAnsi="Montserrat" w:cstheme="majorHAnsi"/>
                <w:sz w:val="22"/>
                <w:szCs w:val="22"/>
              </w:rPr>
              <w:t>1</w:t>
            </w:r>
          </w:p>
        </w:tc>
        <w:tc>
          <w:tcPr>
            <w:tcW w:w="6511" w:type="dxa"/>
          </w:tcPr>
          <w:p w14:paraId="13E04CAD" w14:textId="462F31AD" w:rsidR="00514737" w:rsidRPr="00E973C3" w:rsidRDefault="00FE2E42" w:rsidP="002C05A6">
            <w:pPr>
              <w:rPr>
                <w:rFonts w:ascii="Montserrat" w:hAnsi="Montserrat" w:cstheme="majorHAnsi"/>
                <w:sz w:val="22"/>
                <w:szCs w:val="22"/>
              </w:rPr>
            </w:pPr>
            <w:r w:rsidRPr="00E973C3">
              <w:rPr>
                <w:rFonts w:ascii="Montserrat" w:hAnsi="Montserrat" w:cstheme="majorHAnsi"/>
                <w:sz w:val="22"/>
                <w:szCs w:val="22"/>
              </w:rPr>
              <w:t>Motivation</w:t>
            </w:r>
            <w:r w:rsidR="00E973C3">
              <w:rPr>
                <w:rFonts w:ascii="Montserrat" w:hAnsi="Montserrat" w:cstheme="majorHAnsi"/>
                <w:sz w:val="22"/>
                <w:szCs w:val="22"/>
              </w:rPr>
              <w:t>:</w:t>
            </w:r>
          </w:p>
          <w:p w14:paraId="1EEA4AA3" w14:textId="133EA37F" w:rsidR="00392C53" w:rsidRPr="00E973C3" w:rsidRDefault="00392C53" w:rsidP="002C05A6">
            <w:pPr>
              <w:pStyle w:val="ListParagraph"/>
              <w:numPr>
                <w:ilvl w:val="0"/>
                <w:numId w:val="35"/>
              </w:numPr>
              <w:rPr>
                <w:rFonts w:ascii="Montserrat" w:eastAsiaTheme="minorEastAsia" w:hAnsi="Montserrat" w:cstheme="majorHAnsi"/>
                <w:lang w:val="en-GB" w:eastAsia="en-US"/>
              </w:rPr>
            </w:pPr>
            <w:r w:rsidRPr="00E973C3">
              <w:rPr>
                <w:rFonts w:ascii="Montserrat" w:eastAsiaTheme="minorEastAsia" w:hAnsi="Montserrat" w:cstheme="majorHAnsi"/>
                <w:lang w:val="en-GB" w:eastAsia="en-US"/>
              </w:rPr>
              <w:t>The applicant demonstrate</w:t>
            </w:r>
            <w:r w:rsidR="00622378" w:rsidRPr="00E973C3">
              <w:rPr>
                <w:rFonts w:ascii="Montserrat" w:eastAsiaTheme="minorEastAsia" w:hAnsi="Montserrat" w:cstheme="majorHAnsi"/>
                <w:lang w:val="en-GB" w:eastAsia="en-US"/>
              </w:rPr>
              <w:t>s</w:t>
            </w:r>
            <w:r w:rsidRPr="00E973C3">
              <w:rPr>
                <w:rFonts w:ascii="Montserrat" w:eastAsiaTheme="minorEastAsia" w:hAnsi="Montserrat" w:cstheme="majorHAnsi"/>
                <w:lang w:val="en-GB" w:eastAsia="en-US"/>
              </w:rPr>
              <w:t xml:space="preserve"> </w:t>
            </w:r>
            <w:r w:rsidR="00FE2E42" w:rsidRPr="00E973C3">
              <w:rPr>
                <w:rFonts w:ascii="Montserrat" w:eastAsiaTheme="minorEastAsia" w:hAnsi="Montserrat" w:cstheme="majorHAnsi"/>
                <w:lang w:val="en-GB" w:eastAsia="en-US"/>
              </w:rPr>
              <w:t>need for</w:t>
            </w:r>
            <w:r w:rsidR="00C25EF1" w:rsidRPr="00E973C3">
              <w:rPr>
                <w:rFonts w:ascii="Montserrat" w:eastAsiaTheme="minorEastAsia" w:hAnsi="Montserrat" w:cstheme="majorHAnsi"/>
                <w:lang w:val="en-GB" w:eastAsia="en-US"/>
              </w:rPr>
              <w:t xml:space="preserve"> and commitment to </w:t>
            </w:r>
            <w:r w:rsidR="00FE2E42" w:rsidRPr="00E973C3">
              <w:rPr>
                <w:rFonts w:ascii="Montserrat" w:eastAsiaTheme="minorEastAsia" w:hAnsi="Montserrat" w:cstheme="majorHAnsi"/>
                <w:lang w:val="en-GB" w:eastAsia="en-US"/>
              </w:rPr>
              <w:t xml:space="preserve">the </w:t>
            </w:r>
            <w:r w:rsidR="00C25EF1" w:rsidRPr="00E973C3">
              <w:rPr>
                <w:rFonts w:ascii="Montserrat" w:eastAsiaTheme="minorEastAsia" w:hAnsi="Montserrat" w:cstheme="majorHAnsi"/>
                <w:lang w:val="en-GB" w:eastAsia="en-US"/>
              </w:rPr>
              <w:t>programme</w:t>
            </w:r>
            <w:r w:rsidR="00E973C3">
              <w:rPr>
                <w:rFonts w:ascii="Montserrat" w:eastAsiaTheme="minorEastAsia" w:hAnsi="Montserrat" w:cstheme="majorHAnsi"/>
                <w:lang w:val="en-GB" w:eastAsia="en-US"/>
              </w:rPr>
              <w:t>.</w:t>
            </w:r>
          </w:p>
          <w:p w14:paraId="71BD3228" w14:textId="1A8D9F91" w:rsidR="00392C53" w:rsidRPr="00E973C3" w:rsidRDefault="00392C53" w:rsidP="00C25EF1">
            <w:pPr>
              <w:pStyle w:val="ListParagraph"/>
              <w:numPr>
                <w:ilvl w:val="0"/>
                <w:numId w:val="35"/>
              </w:numPr>
              <w:rPr>
                <w:rFonts w:ascii="Montserrat" w:eastAsiaTheme="minorEastAsia" w:hAnsi="Montserrat" w:cstheme="majorHAnsi"/>
                <w:lang w:val="en-GB" w:eastAsia="en-US"/>
              </w:rPr>
            </w:pPr>
            <w:r w:rsidRPr="00E973C3">
              <w:rPr>
                <w:rFonts w:ascii="Montserrat" w:eastAsiaTheme="minorEastAsia" w:hAnsi="Montserrat" w:cstheme="majorHAnsi"/>
                <w:lang w:val="en-GB" w:eastAsia="en-US"/>
              </w:rPr>
              <w:t xml:space="preserve">The applicant clearly outlines desired outcomes/results from the </w:t>
            </w:r>
            <w:proofErr w:type="spellStart"/>
            <w:r w:rsidR="00622378" w:rsidRPr="00E973C3">
              <w:rPr>
                <w:rFonts w:ascii="Montserrat" w:eastAsiaTheme="minorEastAsia" w:hAnsi="Montserrat" w:cstheme="majorHAnsi"/>
                <w:lang w:val="en-GB" w:eastAsia="en-US"/>
              </w:rPr>
              <w:t>Tuakana</w:t>
            </w:r>
            <w:proofErr w:type="spellEnd"/>
            <w:r w:rsidR="00622378" w:rsidRPr="00E973C3">
              <w:rPr>
                <w:rFonts w:ascii="Montserrat" w:eastAsiaTheme="minorEastAsia" w:hAnsi="Montserrat" w:cstheme="majorHAnsi"/>
                <w:lang w:val="en-GB" w:eastAsia="en-US"/>
              </w:rPr>
              <w:t xml:space="preserve">-Teina </w:t>
            </w:r>
            <w:r w:rsidRPr="00E973C3">
              <w:rPr>
                <w:rFonts w:ascii="Montserrat" w:eastAsiaTheme="minorEastAsia" w:hAnsi="Montserrat" w:cstheme="majorHAnsi"/>
                <w:lang w:val="en-GB" w:eastAsia="en-US"/>
              </w:rPr>
              <w:t>Mentor</w:t>
            </w:r>
            <w:r w:rsidR="00E973C3">
              <w:rPr>
                <w:rFonts w:ascii="Montserrat" w:eastAsiaTheme="minorEastAsia" w:hAnsi="Montserrat" w:cstheme="majorHAnsi"/>
                <w:lang w:val="en-GB" w:eastAsia="en-US"/>
              </w:rPr>
              <w:t>ship</w:t>
            </w:r>
            <w:r w:rsidRPr="00E973C3">
              <w:rPr>
                <w:rFonts w:ascii="Montserrat" w:eastAsiaTheme="minorEastAsia" w:hAnsi="Montserrat" w:cstheme="majorHAnsi"/>
                <w:lang w:val="en-GB" w:eastAsia="en-US"/>
              </w:rPr>
              <w:t xml:space="preserve"> </w:t>
            </w:r>
            <w:r w:rsidR="009E6451" w:rsidRPr="00E973C3">
              <w:rPr>
                <w:rFonts w:ascii="Montserrat" w:eastAsiaTheme="minorEastAsia" w:hAnsi="Montserrat" w:cstheme="majorHAnsi"/>
                <w:lang w:val="en-GB" w:eastAsia="en-US"/>
              </w:rPr>
              <w:t>Programme</w:t>
            </w:r>
          </w:p>
        </w:tc>
        <w:tc>
          <w:tcPr>
            <w:tcW w:w="1597" w:type="dxa"/>
          </w:tcPr>
          <w:p w14:paraId="023A17F4" w14:textId="77777777" w:rsidR="00514737" w:rsidRPr="00E973C3" w:rsidRDefault="00392C53" w:rsidP="002C05A6">
            <w:pPr>
              <w:rPr>
                <w:rFonts w:ascii="Montserrat" w:hAnsi="Montserrat" w:cstheme="majorHAnsi"/>
                <w:sz w:val="22"/>
                <w:szCs w:val="22"/>
              </w:rPr>
            </w:pPr>
            <w:r w:rsidRPr="00E973C3">
              <w:rPr>
                <w:rFonts w:ascii="Montserrat" w:hAnsi="Montserrat" w:cstheme="majorHAnsi"/>
                <w:sz w:val="22"/>
                <w:szCs w:val="22"/>
              </w:rPr>
              <w:t>50%</w:t>
            </w:r>
          </w:p>
        </w:tc>
      </w:tr>
      <w:tr w:rsidR="00514737" w:rsidRPr="00E973C3" w14:paraId="6665E470" w14:textId="77777777" w:rsidTr="00392C53">
        <w:tc>
          <w:tcPr>
            <w:tcW w:w="572" w:type="dxa"/>
          </w:tcPr>
          <w:p w14:paraId="183B8CDA" w14:textId="77777777" w:rsidR="00514737" w:rsidRPr="00E973C3" w:rsidRDefault="00392C53" w:rsidP="002C05A6">
            <w:pPr>
              <w:rPr>
                <w:rFonts w:ascii="Montserrat" w:hAnsi="Montserrat" w:cstheme="majorHAnsi"/>
                <w:sz w:val="22"/>
                <w:szCs w:val="22"/>
              </w:rPr>
            </w:pPr>
            <w:r w:rsidRPr="00E973C3">
              <w:rPr>
                <w:rFonts w:ascii="Montserrat" w:hAnsi="Montserrat" w:cstheme="majorHAnsi"/>
                <w:sz w:val="22"/>
                <w:szCs w:val="22"/>
              </w:rPr>
              <w:t>2</w:t>
            </w:r>
          </w:p>
        </w:tc>
        <w:tc>
          <w:tcPr>
            <w:tcW w:w="6511" w:type="dxa"/>
          </w:tcPr>
          <w:p w14:paraId="3F973ABD" w14:textId="1B9195F0" w:rsidR="00514737" w:rsidRPr="00E973C3" w:rsidRDefault="00392C53" w:rsidP="002C05A6">
            <w:pPr>
              <w:rPr>
                <w:rFonts w:ascii="Montserrat" w:hAnsi="Montserrat" w:cstheme="majorHAnsi"/>
                <w:sz w:val="22"/>
                <w:szCs w:val="22"/>
              </w:rPr>
            </w:pPr>
            <w:r w:rsidRPr="00E973C3">
              <w:rPr>
                <w:rFonts w:ascii="Montserrat" w:hAnsi="Montserrat" w:cstheme="majorHAnsi"/>
                <w:sz w:val="22"/>
                <w:szCs w:val="22"/>
              </w:rPr>
              <w:t>Benefit</w:t>
            </w:r>
            <w:r w:rsidR="00E973C3">
              <w:rPr>
                <w:rFonts w:ascii="Montserrat" w:hAnsi="Montserrat" w:cstheme="majorHAnsi"/>
                <w:sz w:val="22"/>
                <w:szCs w:val="22"/>
              </w:rPr>
              <w:t>:</w:t>
            </w:r>
          </w:p>
          <w:p w14:paraId="27B52E0E" w14:textId="2A2C0207" w:rsidR="00392C53" w:rsidRPr="00E973C3" w:rsidRDefault="00F110E2" w:rsidP="002C05A6">
            <w:pPr>
              <w:pStyle w:val="ListParagraph"/>
              <w:numPr>
                <w:ilvl w:val="0"/>
                <w:numId w:val="38"/>
              </w:numPr>
              <w:rPr>
                <w:rFonts w:ascii="Montserrat" w:hAnsi="Montserrat" w:cstheme="majorHAnsi"/>
              </w:rPr>
            </w:pPr>
            <w:r w:rsidRPr="00E973C3">
              <w:rPr>
                <w:rFonts w:ascii="Montserrat" w:eastAsiaTheme="minorEastAsia" w:hAnsi="Montserrat" w:cstheme="majorHAnsi"/>
                <w:lang w:val="en-GB" w:eastAsia="en-US"/>
              </w:rPr>
              <w:t xml:space="preserve">The </w:t>
            </w:r>
            <w:proofErr w:type="spellStart"/>
            <w:r w:rsidR="00622378" w:rsidRPr="00E973C3">
              <w:rPr>
                <w:rFonts w:ascii="Montserrat" w:eastAsiaTheme="minorEastAsia" w:hAnsi="Montserrat" w:cstheme="majorHAnsi"/>
                <w:lang w:val="en-GB" w:eastAsia="en-US"/>
              </w:rPr>
              <w:t>Tuakana</w:t>
            </w:r>
            <w:proofErr w:type="spellEnd"/>
            <w:r w:rsidR="00622378" w:rsidRPr="00E973C3">
              <w:rPr>
                <w:rFonts w:ascii="Montserrat" w:eastAsiaTheme="minorEastAsia" w:hAnsi="Montserrat" w:cstheme="majorHAnsi"/>
                <w:lang w:val="en-GB" w:eastAsia="en-US"/>
              </w:rPr>
              <w:t xml:space="preserve">-Teina </w:t>
            </w:r>
            <w:r w:rsidRPr="00E973C3">
              <w:rPr>
                <w:rFonts w:ascii="Montserrat" w:eastAsiaTheme="minorEastAsia" w:hAnsi="Montserrat" w:cstheme="majorHAnsi"/>
                <w:lang w:val="en-GB" w:eastAsia="en-US"/>
              </w:rPr>
              <w:t>Mentor</w:t>
            </w:r>
            <w:r w:rsidR="00E973C3">
              <w:rPr>
                <w:rFonts w:ascii="Montserrat" w:eastAsiaTheme="minorEastAsia" w:hAnsi="Montserrat" w:cstheme="majorHAnsi"/>
                <w:lang w:val="en-GB" w:eastAsia="en-US"/>
              </w:rPr>
              <w:t>ship</w:t>
            </w:r>
            <w:r w:rsidRPr="00E973C3">
              <w:rPr>
                <w:rFonts w:ascii="Montserrat" w:eastAsiaTheme="minorEastAsia" w:hAnsi="Montserrat" w:cstheme="majorHAnsi"/>
                <w:lang w:val="en-GB" w:eastAsia="en-US"/>
              </w:rPr>
              <w:t xml:space="preserve"> </w:t>
            </w:r>
            <w:r w:rsidR="009E6451" w:rsidRPr="00E973C3">
              <w:rPr>
                <w:rFonts w:ascii="Montserrat" w:eastAsiaTheme="minorEastAsia" w:hAnsi="Montserrat" w:cstheme="majorHAnsi"/>
                <w:lang w:val="en-GB" w:eastAsia="en-US"/>
              </w:rPr>
              <w:t>Programme</w:t>
            </w:r>
            <w:r w:rsidRPr="00E973C3">
              <w:rPr>
                <w:rFonts w:ascii="Montserrat" w:eastAsiaTheme="minorEastAsia" w:hAnsi="Montserrat" w:cstheme="majorHAnsi"/>
                <w:lang w:val="en-GB" w:eastAsia="en-US"/>
              </w:rPr>
              <w:t xml:space="preserve"> will result in a significant outcome for the applicant </w:t>
            </w:r>
          </w:p>
        </w:tc>
        <w:tc>
          <w:tcPr>
            <w:tcW w:w="1597" w:type="dxa"/>
          </w:tcPr>
          <w:p w14:paraId="6CB49285" w14:textId="77777777" w:rsidR="00514737" w:rsidRPr="00E973C3" w:rsidRDefault="00392C53" w:rsidP="002C05A6">
            <w:pPr>
              <w:rPr>
                <w:rFonts w:ascii="Montserrat" w:hAnsi="Montserrat" w:cstheme="majorHAnsi"/>
                <w:sz w:val="22"/>
                <w:szCs w:val="22"/>
              </w:rPr>
            </w:pPr>
            <w:r w:rsidRPr="00E973C3">
              <w:rPr>
                <w:rFonts w:ascii="Montserrat" w:hAnsi="Montserrat" w:cstheme="majorHAnsi"/>
                <w:sz w:val="22"/>
                <w:szCs w:val="22"/>
              </w:rPr>
              <w:t>50%</w:t>
            </w:r>
          </w:p>
        </w:tc>
      </w:tr>
    </w:tbl>
    <w:p w14:paraId="13F6EBBC" w14:textId="369A4B4A" w:rsidR="009A04D5" w:rsidRPr="00E973C3" w:rsidRDefault="00E973C3" w:rsidP="002C05A6">
      <w:pPr>
        <w:rPr>
          <w:rFonts w:ascii="Montserrat" w:hAnsi="Montserrat" w:cstheme="majorHAnsi"/>
          <w:sz w:val="22"/>
          <w:szCs w:val="22"/>
        </w:rPr>
      </w:pPr>
      <w:r>
        <w:rPr>
          <w:rFonts w:ascii="Montserrat" w:hAnsi="Montserrat" w:cstheme="majorHAnsi"/>
          <w:sz w:val="22"/>
          <w:szCs w:val="22"/>
        </w:rPr>
        <w:br/>
      </w:r>
      <w:r w:rsidR="00514737" w:rsidRPr="00E973C3">
        <w:rPr>
          <w:rFonts w:ascii="Montserrat" w:hAnsi="Montserrat" w:cstheme="majorHAnsi"/>
          <w:b/>
          <w:bCs/>
          <w:sz w:val="22"/>
          <w:szCs w:val="22"/>
        </w:rPr>
        <w:t>Please note:</w:t>
      </w:r>
      <w:r w:rsidR="00FE2E42" w:rsidRPr="00E973C3">
        <w:rPr>
          <w:rFonts w:ascii="Montserrat" w:hAnsi="Montserrat" w:cstheme="majorHAnsi"/>
          <w:sz w:val="22"/>
          <w:szCs w:val="22"/>
        </w:rPr>
        <w:t xml:space="preserve"> </w:t>
      </w:r>
      <w:r w:rsidR="007238C8" w:rsidRPr="00E973C3">
        <w:rPr>
          <w:rFonts w:ascii="Montserrat" w:hAnsi="Montserrat" w:cstheme="majorHAnsi"/>
          <w:sz w:val="22"/>
          <w:szCs w:val="22"/>
        </w:rPr>
        <w:t xml:space="preserve">Recreation Aotearoa and </w:t>
      </w:r>
      <w:r>
        <w:rPr>
          <w:rFonts w:ascii="Montserrat" w:hAnsi="Montserrat" w:cstheme="majorHAnsi"/>
          <w:sz w:val="22"/>
          <w:szCs w:val="22"/>
        </w:rPr>
        <w:t>the Generate Network</w:t>
      </w:r>
      <w:r w:rsidR="007238C8" w:rsidRPr="00E973C3">
        <w:rPr>
          <w:rFonts w:ascii="Montserrat" w:hAnsi="Montserrat" w:cstheme="majorHAnsi"/>
          <w:sz w:val="22"/>
          <w:szCs w:val="22"/>
        </w:rPr>
        <w:t xml:space="preserve"> reserve</w:t>
      </w:r>
      <w:r w:rsidR="00514737" w:rsidRPr="00E973C3">
        <w:rPr>
          <w:rFonts w:ascii="Montserrat" w:hAnsi="Montserrat" w:cstheme="majorHAnsi"/>
          <w:sz w:val="22"/>
          <w:szCs w:val="22"/>
        </w:rPr>
        <w:t xml:space="preserve"> the right to not approve an application</w:t>
      </w:r>
      <w:r w:rsidR="00860222" w:rsidRPr="00E973C3">
        <w:rPr>
          <w:rFonts w:ascii="Montserrat" w:hAnsi="Montserrat" w:cstheme="majorHAnsi"/>
          <w:sz w:val="22"/>
          <w:szCs w:val="22"/>
        </w:rPr>
        <w:t xml:space="preserve"> or expression</w:t>
      </w:r>
      <w:r w:rsidR="002C05A6" w:rsidRPr="00E973C3">
        <w:rPr>
          <w:rFonts w:ascii="Montserrat" w:hAnsi="Montserrat" w:cstheme="majorHAnsi"/>
          <w:sz w:val="22"/>
          <w:szCs w:val="22"/>
        </w:rPr>
        <w:t>.</w:t>
      </w:r>
    </w:p>
    <w:p w14:paraId="1EA24F56" w14:textId="3BF93528" w:rsidR="00514737" w:rsidRPr="00E973C3" w:rsidRDefault="00514737" w:rsidP="00E973C3">
      <w:pPr>
        <w:pStyle w:val="Heading1"/>
        <w:rPr>
          <w:rFonts w:ascii="Montserrat" w:hAnsi="Montserrat"/>
          <w:color w:val="315135"/>
          <w:sz w:val="28"/>
          <w:szCs w:val="28"/>
        </w:rPr>
      </w:pPr>
      <w:r w:rsidRPr="00E973C3">
        <w:rPr>
          <w:rFonts w:ascii="Montserrat" w:hAnsi="Montserrat"/>
          <w:color w:val="315135"/>
          <w:sz w:val="28"/>
          <w:szCs w:val="28"/>
        </w:rPr>
        <w:t xml:space="preserve">Decision </w:t>
      </w:r>
      <w:r w:rsidR="00E973C3" w:rsidRPr="00E973C3">
        <w:rPr>
          <w:rFonts w:ascii="Montserrat" w:hAnsi="Montserrat"/>
          <w:color w:val="315135"/>
          <w:sz w:val="28"/>
          <w:szCs w:val="28"/>
        </w:rPr>
        <w:t>m</w:t>
      </w:r>
      <w:r w:rsidRPr="00E973C3">
        <w:rPr>
          <w:rFonts w:ascii="Montserrat" w:hAnsi="Montserrat"/>
          <w:color w:val="315135"/>
          <w:sz w:val="28"/>
          <w:szCs w:val="28"/>
        </w:rPr>
        <w:t>aking</w:t>
      </w:r>
    </w:p>
    <w:p w14:paraId="72946DC6" w14:textId="77777777" w:rsidR="00E973C3" w:rsidRDefault="00E973C3" w:rsidP="002C05A6">
      <w:pPr>
        <w:rPr>
          <w:rFonts w:ascii="Montserrat" w:hAnsi="Montserrat" w:cstheme="majorHAnsi"/>
          <w:sz w:val="22"/>
          <w:szCs w:val="22"/>
          <w:lang w:val="en-AU"/>
        </w:rPr>
      </w:pPr>
    </w:p>
    <w:p w14:paraId="39B4E8FD" w14:textId="79BD69E5" w:rsidR="00767D3E" w:rsidRPr="00E973C3" w:rsidRDefault="00514737" w:rsidP="002C05A6">
      <w:pPr>
        <w:rPr>
          <w:rFonts w:ascii="Montserrat" w:hAnsi="Montserrat" w:cstheme="majorHAnsi"/>
          <w:sz w:val="22"/>
          <w:szCs w:val="22"/>
          <w:lang w:val="en-AU"/>
        </w:rPr>
      </w:pPr>
      <w:r w:rsidRPr="00E973C3">
        <w:rPr>
          <w:rFonts w:ascii="Montserrat" w:hAnsi="Montserrat" w:cstheme="majorHAnsi"/>
          <w:sz w:val="22"/>
          <w:szCs w:val="22"/>
          <w:lang w:val="en-AU"/>
        </w:rPr>
        <w:t xml:space="preserve">Based on the above parameters and guidelines, </w:t>
      </w:r>
      <w:r w:rsidR="007238C8" w:rsidRPr="00E973C3">
        <w:rPr>
          <w:rFonts w:ascii="Montserrat" w:hAnsi="Montserrat" w:cstheme="majorHAnsi"/>
          <w:sz w:val="22"/>
          <w:szCs w:val="22"/>
          <w:lang w:val="en-AU"/>
        </w:rPr>
        <w:t>Recreation Aotearoa, in</w:t>
      </w:r>
      <w:r w:rsidRPr="00E973C3">
        <w:rPr>
          <w:rFonts w:ascii="Montserrat" w:hAnsi="Montserrat" w:cstheme="majorHAnsi"/>
          <w:sz w:val="22"/>
          <w:szCs w:val="22"/>
          <w:lang w:val="en-AU"/>
        </w:rPr>
        <w:t xml:space="preserve"> partnership with </w:t>
      </w:r>
      <w:r w:rsidR="00E973C3">
        <w:rPr>
          <w:rFonts w:ascii="Montserrat" w:hAnsi="Montserrat" w:cstheme="majorHAnsi"/>
          <w:sz w:val="22"/>
          <w:szCs w:val="22"/>
          <w:lang w:val="en-AU"/>
        </w:rPr>
        <w:t>the Generate Network</w:t>
      </w:r>
      <w:r w:rsidR="00E77430" w:rsidRPr="00E973C3">
        <w:rPr>
          <w:rFonts w:ascii="Montserrat" w:hAnsi="Montserrat" w:cstheme="majorHAnsi"/>
          <w:sz w:val="22"/>
          <w:szCs w:val="22"/>
          <w:lang w:val="en-AU"/>
        </w:rPr>
        <w:t>,</w:t>
      </w:r>
      <w:r w:rsidRPr="00E973C3">
        <w:rPr>
          <w:rFonts w:ascii="Montserrat" w:hAnsi="Montserrat" w:cstheme="majorHAnsi"/>
          <w:sz w:val="22"/>
          <w:szCs w:val="22"/>
          <w:lang w:val="en-AU"/>
        </w:rPr>
        <w:t xml:space="preserve"> will assess each application received and determine successful applications. </w:t>
      </w:r>
      <w:r w:rsidR="002C05A6" w:rsidRPr="00E973C3">
        <w:rPr>
          <w:rFonts w:ascii="Montserrat" w:hAnsi="Montserrat" w:cstheme="majorHAnsi"/>
          <w:sz w:val="22"/>
          <w:szCs w:val="22"/>
          <w:lang w:val="en-AU"/>
        </w:rPr>
        <w:t>P</w:t>
      </w:r>
      <w:r w:rsidR="00767D3E" w:rsidRPr="00E973C3">
        <w:rPr>
          <w:rFonts w:ascii="Montserrat" w:hAnsi="Montserrat" w:cstheme="majorHAnsi"/>
          <w:sz w:val="22"/>
          <w:szCs w:val="22"/>
          <w:lang w:val="en-AU"/>
        </w:rPr>
        <w:t xml:space="preserve">artnering of a </w:t>
      </w:r>
      <w:r w:rsidR="002F6FA3" w:rsidRPr="00E973C3">
        <w:rPr>
          <w:rFonts w:ascii="Montserrat" w:hAnsi="Montserrat" w:cstheme="majorHAnsi"/>
          <w:sz w:val="22"/>
          <w:szCs w:val="22"/>
          <w:lang w:val="en-AU"/>
        </w:rPr>
        <w:t>successful applicant</w:t>
      </w:r>
      <w:r w:rsidR="00767D3E" w:rsidRPr="00E973C3">
        <w:rPr>
          <w:rFonts w:ascii="Montserrat" w:hAnsi="Montserrat" w:cstheme="majorHAnsi"/>
          <w:sz w:val="22"/>
          <w:szCs w:val="22"/>
          <w:lang w:val="en-AU"/>
        </w:rPr>
        <w:t xml:space="preserve"> and </w:t>
      </w:r>
      <w:r w:rsidR="00840F28" w:rsidRPr="00E973C3">
        <w:rPr>
          <w:rFonts w:ascii="Montserrat" w:hAnsi="Montserrat" w:cstheme="majorHAnsi"/>
          <w:sz w:val="22"/>
          <w:szCs w:val="22"/>
          <w:lang w:val="en-AU"/>
        </w:rPr>
        <w:t>a mentor</w:t>
      </w:r>
      <w:r w:rsidR="00767D3E" w:rsidRPr="00E973C3">
        <w:rPr>
          <w:rFonts w:ascii="Montserrat" w:hAnsi="Montserrat" w:cstheme="majorHAnsi"/>
          <w:sz w:val="22"/>
          <w:szCs w:val="22"/>
          <w:lang w:val="en-AU"/>
        </w:rPr>
        <w:t xml:space="preserve"> will be based on the following considerations:</w:t>
      </w:r>
    </w:p>
    <w:p w14:paraId="6C5AFC50" w14:textId="58132996" w:rsidR="00767D3E" w:rsidRPr="00E973C3" w:rsidRDefault="00767D3E" w:rsidP="002C05A6">
      <w:pPr>
        <w:pStyle w:val="ListParagraph"/>
        <w:numPr>
          <w:ilvl w:val="0"/>
          <w:numId w:val="37"/>
        </w:numPr>
        <w:rPr>
          <w:rFonts w:ascii="Montserrat" w:eastAsiaTheme="minorEastAsia" w:hAnsi="Montserrat" w:cstheme="majorHAnsi"/>
          <w:lang w:eastAsia="en-US"/>
        </w:rPr>
      </w:pPr>
      <w:r w:rsidRPr="00E973C3">
        <w:rPr>
          <w:rFonts w:ascii="Montserrat" w:eastAsiaTheme="minorEastAsia" w:hAnsi="Montserrat" w:cstheme="majorHAnsi"/>
          <w:lang w:eastAsia="en-US"/>
        </w:rPr>
        <w:t xml:space="preserve">Skillset (requested by the applicant and that can be offered by </w:t>
      </w:r>
      <w:r w:rsidR="00840F28" w:rsidRPr="00E973C3">
        <w:rPr>
          <w:rFonts w:ascii="Montserrat" w:eastAsiaTheme="minorEastAsia" w:hAnsi="Montserrat" w:cstheme="majorHAnsi"/>
          <w:lang w:eastAsia="en-US"/>
        </w:rPr>
        <w:t>the mentor</w:t>
      </w:r>
      <w:r w:rsidRPr="00E973C3">
        <w:rPr>
          <w:rFonts w:ascii="Montserrat" w:eastAsiaTheme="minorEastAsia" w:hAnsi="Montserrat" w:cstheme="majorHAnsi"/>
          <w:lang w:eastAsia="en-US"/>
        </w:rPr>
        <w:t>)</w:t>
      </w:r>
    </w:p>
    <w:p w14:paraId="798E710F" w14:textId="77777777" w:rsidR="00767D3E" w:rsidRPr="00E973C3" w:rsidRDefault="00767D3E" w:rsidP="002C05A6">
      <w:pPr>
        <w:pStyle w:val="ListParagraph"/>
        <w:numPr>
          <w:ilvl w:val="0"/>
          <w:numId w:val="37"/>
        </w:numPr>
        <w:rPr>
          <w:rFonts w:ascii="Montserrat" w:eastAsiaTheme="minorEastAsia" w:hAnsi="Montserrat" w:cstheme="majorHAnsi"/>
          <w:lang w:eastAsia="en-US"/>
        </w:rPr>
      </w:pPr>
      <w:r w:rsidRPr="00E973C3">
        <w:rPr>
          <w:rFonts w:ascii="Montserrat" w:eastAsiaTheme="minorEastAsia" w:hAnsi="Montserrat" w:cstheme="majorHAnsi"/>
          <w:lang w:eastAsia="en-US"/>
        </w:rPr>
        <w:t>Location</w:t>
      </w:r>
    </w:p>
    <w:p w14:paraId="68945125" w14:textId="722F4BC3" w:rsidR="00767D3E" w:rsidRPr="00E973C3" w:rsidRDefault="00767D3E" w:rsidP="002C05A6">
      <w:pPr>
        <w:pStyle w:val="ListParagraph"/>
        <w:numPr>
          <w:ilvl w:val="0"/>
          <w:numId w:val="37"/>
        </w:numPr>
        <w:rPr>
          <w:rFonts w:ascii="Montserrat" w:eastAsiaTheme="minorEastAsia" w:hAnsi="Montserrat" w:cstheme="majorHAnsi"/>
          <w:lang w:eastAsia="en-US"/>
        </w:rPr>
      </w:pPr>
      <w:r w:rsidRPr="00E973C3">
        <w:rPr>
          <w:rFonts w:ascii="Montserrat" w:eastAsiaTheme="minorEastAsia" w:hAnsi="Montserrat" w:cstheme="majorHAnsi"/>
          <w:lang w:eastAsia="en-US"/>
        </w:rPr>
        <w:t xml:space="preserve">Ability for </w:t>
      </w:r>
      <w:r w:rsidR="00840F28" w:rsidRPr="00E973C3">
        <w:rPr>
          <w:rFonts w:ascii="Montserrat" w:eastAsiaTheme="minorEastAsia" w:hAnsi="Montserrat" w:cstheme="majorHAnsi"/>
          <w:lang w:eastAsia="en-US"/>
        </w:rPr>
        <w:t>mentor and mentee</w:t>
      </w:r>
      <w:r w:rsidRPr="00E973C3">
        <w:rPr>
          <w:rFonts w:ascii="Montserrat" w:eastAsiaTheme="minorEastAsia" w:hAnsi="Montserrat" w:cstheme="majorHAnsi"/>
          <w:lang w:eastAsia="en-US"/>
        </w:rPr>
        <w:t xml:space="preserve"> to travel</w:t>
      </w:r>
      <w:r w:rsidR="00622378" w:rsidRPr="00E973C3">
        <w:rPr>
          <w:rFonts w:ascii="Montserrat" w:eastAsiaTheme="minorEastAsia" w:hAnsi="Montserrat" w:cstheme="majorHAnsi"/>
          <w:lang w:eastAsia="en-US"/>
        </w:rPr>
        <w:t xml:space="preserve"> or access on-line conferencing</w:t>
      </w:r>
      <w:r w:rsidR="00E973C3">
        <w:rPr>
          <w:rFonts w:ascii="Montserrat" w:eastAsiaTheme="minorEastAsia" w:hAnsi="Montserrat" w:cstheme="majorHAnsi"/>
          <w:lang w:eastAsia="en-US"/>
        </w:rPr>
        <w:t>.</w:t>
      </w:r>
    </w:p>
    <w:p w14:paraId="30BA9C1F" w14:textId="77777777" w:rsidR="00B965CD" w:rsidRDefault="00B965CD" w:rsidP="00E973C3">
      <w:pPr>
        <w:pStyle w:val="Heading1"/>
        <w:rPr>
          <w:rFonts w:ascii="Montserrat" w:hAnsi="Montserrat"/>
          <w:color w:val="315135"/>
        </w:rPr>
      </w:pPr>
    </w:p>
    <w:p w14:paraId="1CF9ECA8" w14:textId="39349165" w:rsidR="00767D3E" w:rsidRPr="00E973C3" w:rsidRDefault="00767D3E" w:rsidP="00E973C3">
      <w:pPr>
        <w:pStyle w:val="Heading1"/>
        <w:rPr>
          <w:rFonts w:ascii="Montserrat" w:eastAsiaTheme="minorEastAsia" w:hAnsi="Montserrat"/>
          <w:color w:val="315135"/>
        </w:rPr>
      </w:pPr>
      <w:r w:rsidRPr="00E973C3">
        <w:rPr>
          <w:rFonts w:ascii="Montserrat" w:hAnsi="Montserrat"/>
          <w:color w:val="315135"/>
        </w:rPr>
        <w:lastRenderedPageBreak/>
        <w:t xml:space="preserve">Notification </w:t>
      </w:r>
      <w:r w:rsidR="00E973C3" w:rsidRPr="00E973C3">
        <w:rPr>
          <w:rFonts w:ascii="Montserrat" w:hAnsi="Montserrat"/>
          <w:color w:val="315135"/>
        </w:rPr>
        <w:t>p</w:t>
      </w:r>
      <w:r w:rsidRPr="00E973C3">
        <w:rPr>
          <w:rFonts w:ascii="Montserrat" w:hAnsi="Montserrat"/>
          <w:color w:val="315135"/>
        </w:rPr>
        <w:t>rocess</w:t>
      </w:r>
    </w:p>
    <w:p w14:paraId="70C90639" w14:textId="77777777" w:rsidR="00B965CD" w:rsidRDefault="00B965CD" w:rsidP="002C05A6">
      <w:pPr>
        <w:rPr>
          <w:rFonts w:ascii="Montserrat" w:hAnsi="Montserrat" w:cstheme="majorHAnsi"/>
          <w:sz w:val="22"/>
          <w:szCs w:val="22"/>
          <w:lang w:val="en-AU"/>
        </w:rPr>
      </w:pPr>
    </w:p>
    <w:p w14:paraId="4D9CDE61" w14:textId="02040F3B" w:rsidR="00767D3E" w:rsidRPr="00E973C3" w:rsidRDefault="00767D3E" w:rsidP="002C05A6">
      <w:pPr>
        <w:rPr>
          <w:rFonts w:ascii="Montserrat" w:hAnsi="Montserrat" w:cstheme="majorHAnsi"/>
          <w:sz w:val="22"/>
          <w:szCs w:val="22"/>
          <w:lang w:val="en-AU"/>
        </w:rPr>
      </w:pPr>
      <w:r w:rsidRPr="00E973C3">
        <w:rPr>
          <w:rFonts w:ascii="Montserrat" w:hAnsi="Montserrat" w:cstheme="majorHAnsi"/>
          <w:sz w:val="22"/>
          <w:szCs w:val="22"/>
          <w:lang w:val="en-AU"/>
        </w:rPr>
        <w:t xml:space="preserve">All successful applicants will be issued with </w:t>
      </w:r>
      <w:r w:rsidR="009E6451" w:rsidRPr="00E973C3">
        <w:rPr>
          <w:rFonts w:ascii="Montserrat" w:hAnsi="Montserrat" w:cstheme="majorHAnsi"/>
          <w:sz w:val="22"/>
          <w:szCs w:val="22"/>
          <w:lang w:val="en-AU"/>
        </w:rPr>
        <w:t xml:space="preserve">recommendations for a </w:t>
      </w:r>
      <w:r w:rsidRPr="00E973C3">
        <w:rPr>
          <w:rFonts w:ascii="Montserrat" w:hAnsi="Montserrat" w:cstheme="majorHAnsi"/>
          <w:sz w:val="22"/>
          <w:szCs w:val="22"/>
          <w:lang w:val="en-AU"/>
        </w:rPr>
        <w:t xml:space="preserve">partnered </w:t>
      </w:r>
      <w:r w:rsidR="00840F28" w:rsidRPr="00E973C3">
        <w:rPr>
          <w:rFonts w:ascii="Montserrat" w:hAnsi="Montserrat" w:cstheme="majorHAnsi"/>
          <w:sz w:val="22"/>
          <w:szCs w:val="22"/>
          <w:lang w:val="en-AU"/>
        </w:rPr>
        <w:t>mentor</w:t>
      </w:r>
      <w:r w:rsidRPr="00E973C3">
        <w:rPr>
          <w:rFonts w:ascii="Montserrat" w:hAnsi="Montserrat" w:cstheme="majorHAnsi"/>
          <w:sz w:val="22"/>
          <w:szCs w:val="22"/>
          <w:lang w:val="en-AU"/>
        </w:rPr>
        <w:t xml:space="preserve"> </w:t>
      </w:r>
      <w:r w:rsidR="009E6451" w:rsidRPr="00E973C3">
        <w:rPr>
          <w:rFonts w:ascii="Montserrat" w:hAnsi="Montserrat" w:cstheme="majorHAnsi"/>
          <w:sz w:val="22"/>
          <w:szCs w:val="22"/>
          <w:lang w:val="en-AU"/>
        </w:rPr>
        <w:t xml:space="preserve">who matches their preferred skill set to choose from. </w:t>
      </w:r>
    </w:p>
    <w:p w14:paraId="07F65AA4" w14:textId="53D2822A" w:rsidR="002C05A6" w:rsidRPr="00B965CD" w:rsidRDefault="00937112" w:rsidP="002C05A6">
      <w:pPr>
        <w:pStyle w:val="Heading1"/>
        <w:rPr>
          <w:rFonts w:ascii="Montserrat" w:eastAsiaTheme="minorEastAsia" w:hAnsi="Montserrat" w:cstheme="majorHAnsi"/>
          <w:color w:val="315135"/>
          <w:sz w:val="28"/>
          <w:szCs w:val="28"/>
        </w:rPr>
      </w:pPr>
      <w:r w:rsidRPr="00B965CD">
        <w:rPr>
          <w:rFonts w:ascii="Montserrat" w:eastAsiaTheme="minorEastAsia" w:hAnsi="Montserrat" w:cstheme="majorHAnsi"/>
          <w:color w:val="315135"/>
          <w:sz w:val="28"/>
          <w:szCs w:val="28"/>
        </w:rPr>
        <w:t>Expectations</w:t>
      </w:r>
    </w:p>
    <w:p w14:paraId="1577EEAF" w14:textId="77777777" w:rsidR="00B965CD" w:rsidRDefault="00B965CD" w:rsidP="002C05A6">
      <w:pPr>
        <w:rPr>
          <w:rFonts w:ascii="Montserrat" w:hAnsi="Montserrat" w:cstheme="majorHAnsi"/>
          <w:sz w:val="22"/>
          <w:szCs w:val="22"/>
          <w:lang w:val="en-AU"/>
        </w:rPr>
      </w:pPr>
    </w:p>
    <w:p w14:paraId="46D741B3" w14:textId="624061D7" w:rsidR="002C05A6" w:rsidRPr="00B965CD" w:rsidRDefault="002C05A6" w:rsidP="002C05A6">
      <w:pPr>
        <w:rPr>
          <w:rFonts w:ascii="Montserrat" w:hAnsi="Montserrat" w:cstheme="majorHAnsi"/>
          <w:b/>
          <w:bCs/>
          <w:sz w:val="22"/>
          <w:szCs w:val="22"/>
          <w:lang w:val="en-AU"/>
        </w:rPr>
      </w:pPr>
      <w:r w:rsidRPr="00B965CD">
        <w:rPr>
          <w:rFonts w:ascii="Montserrat" w:hAnsi="Montserrat" w:cstheme="majorHAnsi"/>
          <w:b/>
          <w:bCs/>
          <w:sz w:val="22"/>
          <w:szCs w:val="22"/>
          <w:lang w:val="en-AU"/>
        </w:rPr>
        <w:t>The Teina</w:t>
      </w:r>
      <w:r w:rsidR="00B965CD" w:rsidRPr="00B965CD">
        <w:rPr>
          <w:rFonts w:ascii="Montserrat" w:hAnsi="Montserrat" w:cstheme="majorHAnsi"/>
          <w:b/>
          <w:bCs/>
          <w:sz w:val="22"/>
          <w:szCs w:val="22"/>
          <w:lang w:val="en-AU"/>
        </w:rPr>
        <w:t xml:space="preserve"> / M</w:t>
      </w:r>
      <w:r w:rsidR="00860222" w:rsidRPr="00B965CD">
        <w:rPr>
          <w:rFonts w:ascii="Montserrat" w:hAnsi="Montserrat" w:cstheme="majorHAnsi"/>
          <w:b/>
          <w:bCs/>
          <w:sz w:val="22"/>
          <w:szCs w:val="22"/>
          <w:lang w:val="en-AU"/>
        </w:rPr>
        <w:t>entee</w:t>
      </w:r>
      <w:r w:rsidRPr="00B965CD">
        <w:rPr>
          <w:rFonts w:ascii="Montserrat" w:hAnsi="Montserrat" w:cstheme="majorHAnsi"/>
          <w:b/>
          <w:bCs/>
          <w:sz w:val="22"/>
          <w:szCs w:val="22"/>
          <w:lang w:val="en-AU"/>
        </w:rPr>
        <w:t xml:space="preserve"> is </w:t>
      </w:r>
      <w:r w:rsidR="00937112" w:rsidRPr="00B965CD">
        <w:rPr>
          <w:rFonts w:ascii="Montserrat" w:hAnsi="Montserrat" w:cstheme="majorHAnsi"/>
          <w:b/>
          <w:bCs/>
          <w:sz w:val="22"/>
          <w:szCs w:val="22"/>
          <w:lang w:val="en-AU"/>
        </w:rPr>
        <w:t>expected to:</w:t>
      </w:r>
    </w:p>
    <w:p w14:paraId="4B003A81" w14:textId="05B57D05" w:rsidR="002C05A6" w:rsidRPr="00E973C3" w:rsidRDefault="002C05A6" w:rsidP="005A5A5F">
      <w:pPr>
        <w:pStyle w:val="ListParagraph"/>
        <w:numPr>
          <w:ilvl w:val="0"/>
          <w:numId w:val="44"/>
        </w:numPr>
        <w:rPr>
          <w:rFonts w:ascii="Montserrat" w:hAnsi="Montserrat" w:cstheme="majorHAnsi"/>
        </w:rPr>
      </w:pPr>
      <w:r w:rsidRPr="00E973C3">
        <w:rPr>
          <w:rFonts w:ascii="Montserrat" w:hAnsi="Montserrat" w:cstheme="majorHAnsi"/>
        </w:rPr>
        <w:t>Organis</w:t>
      </w:r>
      <w:r w:rsidR="00B965CD">
        <w:rPr>
          <w:rFonts w:ascii="Montserrat" w:hAnsi="Montserrat" w:cstheme="majorHAnsi"/>
        </w:rPr>
        <w:t>e</w:t>
      </w:r>
      <w:r w:rsidRPr="00E973C3">
        <w:rPr>
          <w:rFonts w:ascii="Montserrat" w:hAnsi="Montserrat" w:cstheme="majorHAnsi"/>
        </w:rPr>
        <w:t xml:space="preserve"> the timings of mentoring contact</w:t>
      </w:r>
      <w:r w:rsidR="0099082F" w:rsidRPr="00E973C3">
        <w:rPr>
          <w:rFonts w:ascii="Montserrat" w:hAnsi="Montserrat" w:cstheme="majorHAnsi"/>
        </w:rPr>
        <w:t xml:space="preserve"> and being prepared for each session</w:t>
      </w:r>
      <w:r w:rsidR="00B965CD">
        <w:rPr>
          <w:rFonts w:ascii="Montserrat" w:hAnsi="Montserrat" w:cstheme="majorHAnsi"/>
        </w:rPr>
        <w:t>.</w:t>
      </w:r>
    </w:p>
    <w:p w14:paraId="30ADBA48" w14:textId="0C9D749D" w:rsidR="00937112" w:rsidRPr="00E973C3" w:rsidRDefault="00937112" w:rsidP="005A5A5F">
      <w:pPr>
        <w:pStyle w:val="ListParagraph"/>
        <w:numPr>
          <w:ilvl w:val="0"/>
          <w:numId w:val="44"/>
        </w:numPr>
        <w:rPr>
          <w:rFonts w:ascii="Montserrat" w:hAnsi="Montserrat" w:cstheme="majorHAnsi"/>
        </w:rPr>
      </w:pPr>
      <w:r w:rsidRPr="00E973C3">
        <w:rPr>
          <w:rFonts w:ascii="Montserrat" w:hAnsi="Montserrat" w:cstheme="majorHAnsi"/>
        </w:rPr>
        <w:t xml:space="preserve">Commit to a minimum of </w:t>
      </w:r>
      <w:r w:rsidR="00B965CD">
        <w:rPr>
          <w:rFonts w:ascii="Montserrat" w:hAnsi="Montserrat" w:cstheme="majorHAnsi"/>
        </w:rPr>
        <w:t>one</w:t>
      </w:r>
      <w:r w:rsidR="00E73FBF" w:rsidRPr="00E973C3">
        <w:rPr>
          <w:rFonts w:ascii="Montserrat" w:hAnsi="Montserrat" w:cstheme="majorHAnsi"/>
        </w:rPr>
        <w:t xml:space="preserve"> hour</w:t>
      </w:r>
      <w:r w:rsidRPr="00E973C3">
        <w:rPr>
          <w:rFonts w:ascii="Montserrat" w:hAnsi="Montserrat" w:cstheme="majorHAnsi"/>
        </w:rPr>
        <w:t xml:space="preserve"> </w:t>
      </w:r>
      <w:r w:rsidR="00B965CD">
        <w:rPr>
          <w:rFonts w:ascii="Montserrat" w:hAnsi="Montserrat" w:cstheme="majorHAnsi"/>
        </w:rPr>
        <w:t>per</w:t>
      </w:r>
      <w:r w:rsidRPr="00E973C3">
        <w:rPr>
          <w:rFonts w:ascii="Montserrat" w:hAnsi="Montserrat" w:cstheme="majorHAnsi"/>
        </w:rPr>
        <w:t xml:space="preserve"> month mentoring contact</w:t>
      </w:r>
      <w:r w:rsidR="00B965CD">
        <w:rPr>
          <w:rFonts w:ascii="Montserrat" w:hAnsi="Montserrat" w:cstheme="majorHAnsi"/>
        </w:rPr>
        <w:t>.</w:t>
      </w:r>
    </w:p>
    <w:p w14:paraId="24D5B0D2" w14:textId="4DA00DD4" w:rsidR="0099082F" w:rsidRPr="00E973C3" w:rsidRDefault="0099082F" w:rsidP="005A5A5F">
      <w:pPr>
        <w:pStyle w:val="ListParagraph"/>
        <w:numPr>
          <w:ilvl w:val="0"/>
          <w:numId w:val="44"/>
        </w:numPr>
        <w:rPr>
          <w:rFonts w:ascii="Montserrat" w:hAnsi="Montserrat" w:cstheme="majorHAnsi"/>
        </w:rPr>
      </w:pPr>
      <w:r w:rsidRPr="00E973C3">
        <w:rPr>
          <w:rFonts w:ascii="Montserrat" w:hAnsi="Montserrat" w:cstheme="majorHAnsi"/>
        </w:rPr>
        <w:t xml:space="preserve">Participate in the </w:t>
      </w:r>
      <w:r w:rsidR="00B965CD">
        <w:rPr>
          <w:rFonts w:ascii="Montserrat" w:hAnsi="Montserrat" w:cstheme="majorHAnsi"/>
        </w:rPr>
        <w:t>three</w:t>
      </w:r>
      <w:r w:rsidR="00B965CD" w:rsidRPr="00E973C3">
        <w:rPr>
          <w:rFonts w:ascii="Montserrat" w:hAnsi="Montserrat" w:cstheme="majorHAnsi"/>
        </w:rPr>
        <w:t>- and six-month</w:t>
      </w:r>
      <w:r w:rsidRPr="00E973C3">
        <w:rPr>
          <w:rFonts w:ascii="Montserrat" w:hAnsi="Montserrat" w:cstheme="majorHAnsi"/>
        </w:rPr>
        <w:t xml:space="preserve"> check</w:t>
      </w:r>
      <w:r w:rsidR="00B965CD">
        <w:rPr>
          <w:rFonts w:ascii="Montserrat" w:hAnsi="Montserrat" w:cstheme="majorHAnsi"/>
        </w:rPr>
        <w:t>-</w:t>
      </w:r>
      <w:r w:rsidRPr="00E973C3">
        <w:rPr>
          <w:rFonts w:ascii="Montserrat" w:hAnsi="Montserrat" w:cstheme="majorHAnsi"/>
        </w:rPr>
        <w:t xml:space="preserve">ins </w:t>
      </w:r>
      <w:r w:rsidR="003E3E53" w:rsidRPr="00E973C3">
        <w:rPr>
          <w:rFonts w:ascii="Montserrat" w:hAnsi="Montserrat" w:cstheme="majorHAnsi"/>
        </w:rPr>
        <w:t>led by</w:t>
      </w:r>
      <w:r w:rsidRPr="00E973C3">
        <w:rPr>
          <w:rFonts w:ascii="Montserrat" w:hAnsi="Montserrat" w:cstheme="majorHAnsi"/>
        </w:rPr>
        <w:t xml:space="preserve"> Recreation Aotearoa</w:t>
      </w:r>
      <w:r w:rsidR="00B965CD">
        <w:rPr>
          <w:rFonts w:ascii="Montserrat" w:hAnsi="Montserrat" w:cstheme="majorHAnsi"/>
        </w:rPr>
        <w:t>.</w:t>
      </w:r>
    </w:p>
    <w:p w14:paraId="30BD1765" w14:textId="0FF34FAE" w:rsidR="0099082F" w:rsidRPr="00E973C3" w:rsidRDefault="0099082F" w:rsidP="005A5A5F">
      <w:pPr>
        <w:pStyle w:val="ListParagraph"/>
        <w:numPr>
          <w:ilvl w:val="0"/>
          <w:numId w:val="44"/>
        </w:numPr>
        <w:rPr>
          <w:rFonts w:ascii="Montserrat" w:hAnsi="Montserrat" w:cstheme="majorHAnsi"/>
        </w:rPr>
      </w:pPr>
      <w:r w:rsidRPr="00E973C3">
        <w:rPr>
          <w:rFonts w:ascii="Montserrat" w:hAnsi="Montserrat" w:cstheme="majorHAnsi"/>
        </w:rPr>
        <w:t xml:space="preserve">Support the mana of the </w:t>
      </w:r>
      <w:proofErr w:type="spellStart"/>
      <w:r w:rsidR="00B965CD">
        <w:rPr>
          <w:rFonts w:ascii="Montserrat" w:hAnsi="Montserrat" w:cstheme="majorHAnsi"/>
        </w:rPr>
        <w:t>T</w:t>
      </w:r>
      <w:r w:rsidRPr="00E973C3">
        <w:rPr>
          <w:rFonts w:ascii="Montserrat" w:hAnsi="Montserrat" w:cstheme="majorHAnsi"/>
        </w:rPr>
        <w:t>uakana</w:t>
      </w:r>
      <w:proofErr w:type="spellEnd"/>
      <w:r w:rsidRPr="00E973C3">
        <w:rPr>
          <w:rFonts w:ascii="Montserrat" w:hAnsi="Montserrat" w:cstheme="majorHAnsi"/>
        </w:rPr>
        <w:t xml:space="preserve"> by being prepared for each session, c</w:t>
      </w:r>
      <w:r w:rsidR="002C05A6" w:rsidRPr="00E973C3">
        <w:rPr>
          <w:rFonts w:ascii="Montserrat" w:hAnsi="Montserrat" w:cstheme="majorHAnsi"/>
        </w:rPr>
        <w:t xml:space="preserve">ommunicating </w:t>
      </w:r>
      <w:r w:rsidR="00937112" w:rsidRPr="00E973C3">
        <w:rPr>
          <w:rFonts w:ascii="Montserrat" w:hAnsi="Montserrat" w:cstheme="majorHAnsi"/>
        </w:rPr>
        <w:t>professionally</w:t>
      </w:r>
      <w:r w:rsidRPr="00E973C3">
        <w:rPr>
          <w:rFonts w:ascii="Montserrat" w:hAnsi="Montserrat" w:cstheme="majorHAnsi"/>
        </w:rPr>
        <w:t xml:space="preserve"> and respecting their privacy and anything confidential shared.</w:t>
      </w:r>
    </w:p>
    <w:p w14:paraId="40C0F9DA" w14:textId="5B610328" w:rsidR="0099082F" w:rsidRPr="00E973C3" w:rsidRDefault="0099082F" w:rsidP="005A5A5F">
      <w:pPr>
        <w:pStyle w:val="ListParagraph"/>
        <w:numPr>
          <w:ilvl w:val="0"/>
          <w:numId w:val="44"/>
        </w:numPr>
        <w:rPr>
          <w:rFonts w:ascii="Montserrat" w:hAnsi="Montserrat" w:cstheme="majorHAnsi"/>
        </w:rPr>
      </w:pPr>
      <w:r w:rsidRPr="00E973C3">
        <w:rPr>
          <w:rFonts w:ascii="Montserrat" w:hAnsi="Montserrat" w:cstheme="majorHAnsi"/>
        </w:rPr>
        <w:t>Acknowledge the</w:t>
      </w:r>
      <w:r w:rsidR="003E3E53" w:rsidRPr="00E973C3">
        <w:rPr>
          <w:rFonts w:ascii="Montserrat" w:hAnsi="Montserrat" w:cstheme="majorHAnsi"/>
        </w:rPr>
        <w:t xml:space="preserve"> </w:t>
      </w:r>
      <w:r w:rsidRPr="00E973C3">
        <w:rPr>
          <w:rFonts w:ascii="Montserrat" w:hAnsi="Montserrat" w:cstheme="majorHAnsi"/>
        </w:rPr>
        <w:t>efforts and contributions</w:t>
      </w:r>
      <w:r w:rsidR="00B965CD">
        <w:rPr>
          <w:rFonts w:ascii="Montserrat" w:hAnsi="Montserrat" w:cstheme="majorHAnsi"/>
        </w:rPr>
        <w:t xml:space="preserve"> of </w:t>
      </w:r>
      <w:proofErr w:type="spellStart"/>
      <w:r w:rsidR="00B965CD">
        <w:rPr>
          <w:rFonts w:ascii="Montserrat" w:hAnsi="Montserrat" w:cstheme="majorHAnsi"/>
        </w:rPr>
        <w:t>theTuakana</w:t>
      </w:r>
      <w:proofErr w:type="spellEnd"/>
      <w:r w:rsidR="00B965CD">
        <w:rPr>
          <w:rFonts w:ascii="Montserrat" w:hAnsi="Montserrat" w:cstheme="majorHAnsi"/>
        </w:rPr>
        <w:t>.</w:t>
      </w:r>
    </w:p>
    <w:p w14:paraId="73712019" w14:textId="72EB621C" w:rsidR="00C25EF1" w:rsidRPr="00E973C3" w:rsidRDefault="00C25EF1" w:rsidP="00C25EF1">
      <w:pPr>
        <w:rPr>
          <w:rFonts w:ascii="Montserrat" w:hAnsi="Montserrat" w:cstheme="majorHAnsi"/>
          <w:sz w:val="22"/>
          <w:szCs w:val="22"/>
        </w:rPr>
      </w:pPr>
    </w:p>
    <w:p w14:paraId="1BABAAC0" w14:textId="3FFDFC77" w:rsidR="00C25EF1" w:rsidRPr="00B965CD" w:rsidRDefault="00C25EF1" w:rsidP="005A5A5F">
      <w:pPr>
        <w:rPr>
          <w:rFonts w:ascii="Montserrat" w:hAnsi="Montserrat" w:cstheme="majorHAnsi"/>
          <w:b/>
          <w:bCs/>
          <w:sz w:val="22"/>
          <w:szCs w:val="22"/>
        </w:rPr>
      </w:pPr>
      <w:r w:rsidRPr="00B965CD">
        <w:rPr>
          <w:rFonts w:ascii="Montserrat" w:hAnsi="Montserrat" w:cstheme="majorHAnsi"/>
          <w:b/>
          <w:bCs/>
          <w:sz w:val="22"/>
          <w:szCs w:val="22"/>
        </w:rPr>
        <w:t xml:space="preserve">The </w:t>
      </w:r>
      <w:proofErr w:type="spellStart"/>
      <w:r w:rsidRPr="00B965CD">
        <w:rPr>
          <w:rFonts w:ascii="Montserrat" w:hAnsi="Montserrat" w:cstheme="majorHAnsi"/>
          <w:b/>
          <w:bCs/>
          <w:sz w:val="22"/>
          <w:szCs w:val="22"/>
        </w:rPr>
        <w:t>Tuakana</w:t>
      </w:r>
      <w:proofErr w:type="spellEnd"/>
      <w:r w:rsidR="00B965CD" w:rsidRPr="00B965CD">
        <w:rPr>
          <w:rFonts w:ascii="Montserrat" w:hAnsi="Montserrat" w:cstheme="majorHAnsi"/>
          <w:b/>
          <w:bCs/>
          <w:sz w:val="22"/>
          <w:szCs w:val="22"/>
        </w:rPr>
        <w:t xml:space="preserve"> / M</w:t>
      </w:r>
      <w:r w:rsidR="00860222" w:rsidRPr="00B965CD">
        <w:rPr>
          <w:rFonts w:ascii="Montserrat" w:hAnsi="Montserrat" w:cstheme="majorHAnsi"/>
          <w:b/>
          <w:bCs/>
          <w:sz w:val="22"/>
          <w:szCs w:val="22"/>
        </w:rPr>
        <w:t>entor</w:t>
      </w:r>
      <w:r w:rsidRPr="00B965CD">
        <w:rPr>
          <w:rFonts w:ascii="Montserrat" w:hAnsi="Montserrat" w:cstheme="majorHAnsi"/>
          <w:b/>
          <w:bCs/>
          <w:sz w:val="22"/>
          <w:szCs w:val="22"/>
        </w:rPr>
        <w:t xml:space="preserve"> is expected to:</w:t>
      </w:r>
    </w:p>
    <w:p w14:paraId="23C23635" w14:textId="2E0DBEB6" w:rsidR="00C25EF1" w:rsidRPr="00E973C3" w:rsidRDefault="00C25EF1" w:rsidP="005A5A5F">
      <w:pPr>
        <w:pStyle w:val="ListParagraph"/>
        <w:numPr>
          <w:ilvl w:val="0"/>
          <w:numId w:val="44"/>
        </w:numPr>
        <w:rPr>
          <w:rFonts w:ascii="Montserrat" w:hAnsi="Montserrat" w:cstheme="majorHAnsi"/>
        </w:rPr>
      </w:pPr>
      <w:r w:rsidRPr="00E973C3">
        <w:rPr>
          <w:rFonts w:ascii="Montserrat" w:hAnsi="Montserrat" w:cstheme="majorHAnsi"/>
        </w:rPr>
        <w:t xml:space="preserve">Commit to a minimum of </w:t>
      </w:r>
      <w:r w:rsidR="00B965CD">
        <w:rPr>
          <w:rFonts w:ascii="Montserrat" w:hAnsi="Montserrat" w:cstheme="majorHAnsi"/>
        </w:rPr>
        <w:t>one</w:t>
      </w:r>
      <w:r w:rsidRPr="00E973C3">
        <w:rPr>
          <w:rFonts w:ascii="Montserrat" w:hAnsi="Montserrat" w:cstheme="majorHAnsi"/>
        </w:rPr>
        <w:t xml:space="preserve"> hour </w:t>
      </w:r>
      <w:r w:rsidR="00B965CD">
        <w:rPr>
          <w:rFonts w:ascii="Montserrat" w:hAnsi="Montserrat" w:cstheme="majorHAnsi"/>
        </w:rPr>
        <w:t>per</w:t>
      </w:r>
      <w:r w:rsidRPr="00E973C3">
        <w:rPr>
          <w:rFonts w:ascii="Montserrat" w:hAnsi="Montserrat" w:cstheme="majorHAnsi"/>
        </w:rPr>
        <w:t xml:space="preserve"> month mentoring contact</w:t>
      </w:r>
      <w:r w:rsidR="00B965CD">
        <w:rPr>
          <w:rFonts w:ascii="Montserrat" w:hAnsi="Montserrat" w:cstheme="majorHAnsi"/>
        </w:rPr>
        <w:t>.</w:t>
      </w:r>
    </w:p>
    <w:p w14:paraId="6CA65A68" w14:textId="3FA069E6" w:rsidR="00C25EF1" w:rsidRPr="00E973C3" w:rsidRDefault="00C25EF1" w:rsidP="005A5A5F">
      <w:pPr>
        <w:pStyle w:val="ListParagraph"/>
        <w:numPr>
          <w:ilvl w:val="0"/>
          <w:numId w:val="44"/>
        </w:numPr>
        <w:rPr>
          <w:rFonts w:ascii="Montserrat" w:hAnsi="Montserrat" w:cstheme="majorHAnsi"/>
        </w:rPr>
      </w:pPr>
      <w:r w:rsidRPr="00E973C3">
        <w:rPr>
          <w:rFonts w:ascii="Montserrat" w:hAnsi="Montserrat" w:cstheme="majorHAnsi"/>
        </w:rPr>
        <w:t xml:space="preserve">Participate in the </w:t>
      </w:r>
      <w:r w:rsidR="00B965CD">
        <w:rPr>
          <w:rFonts w:ascii="Montserrat" w:hAnsi="Montserrat" w:cstheme="majorHAnsi"/>
        </w:rPr>
        <w:t>three</w:t>
      </w:r>
      <w:r w:rsidR="00B965CD" w:rsidRPr="00E973C3">
        <w:rPr>
          <w:rFonts w:ascii="Montserrat" w:hAnsi="Montserrat" w:cstheme="majorHAnsi"/>
        </w:rPr>
        <w:t>- and six-month check</w:t>
      </w:r>
      <w:r w:rsidR="00B965CD">
        <w:rPr>
          <w:rFonts w:ascii="Montserrat" w:hAnsi="Montserrat" w:cstheme="majorHAnsi"/>
        </w:rPr>
        <w:t>-</w:t>
      </w:r>
      <w:r w:rsidR="00B965CD" w:rsidRPr="00E973C3">
        <w:rPr>
          <w:rFonts w:ascii="Montserrat" w:hAnsi="Montserrat" w:cstheme="majorHAnsi"/>
        </w:rPr>
        <w:t xml:space="preserve">ins </w:t>
      </w:r>
      <w:r w:rsidR="003E3E53" w:rsidRPr="00E973C3">
        <w:rPr>
          <w:rFonts w:ascii="Montserrat" w:hAnsi="Montserrat" w:cstheme="majorHAnsi"/>
        </w:rPr>
        <w:t>led by</w:t>
      </w:r>
      <w:r w:rsidRPr="00E973C3">
        <w:rPr>
          <w:rFonts w:ascii="Montserrat" w:hAnsi="Montserrat" w:cstheme="majorHAnsi"/>
        </w:rPr>
        <w:t xml:space="preserve"> Recreation Aotearoa</w:t>
      </w:r>
      <w:r w:rsidR="00B965CD">
        <w:rPr>
          <w:rFonts w:ascii="Montserrat" w:hAnsi="Montserrat" w:cstheme="majorHAnsi"/>
        </w:rPr>
        <w:t>.</w:t>
      </w:r>
    </w:p>
    <w:p w14:paraId="44E728BD" w14:textId="3A87B557" w:rsidR="00C25EF1" w:rsidRPr="00E973C3" w:rsidRDefault="00C25EF1" w:rsidP="005A5A5F">
      <w:pPr>
        <w:pStyle w:val="ListParagraph"/>
        <w:numPr>
          <w:ilvl w:val="0"/>
          <w:numId w:val="44"/>
        </w:numPr>
        <w:rPr>
          <w:rFonts w:ascii="Montserrat" w:hAnsi="Montserrat" w:cstheme="majorHAnsi"/>
        </w:rPr>
      </w:pPr>
      <w:r w:rsidRPr="00E973C3">
        <w:rPr>
          <w:rFonts w:ascii="Montserrat" w:hAnsi="Montserrat" w:cstheme="majorHAnsi"/>
        </w:rPr>
        <w:t xml:space="preserve">Support the mana of the </w:t>
      </w:r>
      <w:r w:rsidR="00B965CD">
        <w:rPr>
          <w:rFonts w:ascii="Montserrat" w:hAnsi="Montserrat" w:cstheme="majorHAnsi"/>
        </w:rPr>
        <w:t>T</w:t>
      </w:r>
      <w:r w:rsidRPr="00E973C3">
        <w:rPr>
          <w:rFonts w:ascii="Montserrat" w:hAnsi="Montserrat" w:cstheme="majorHAnsi"/>
        </w:rPr>
        <w:t xml:space="preserve">eina through encouraging professionalism, building confidence and being respectful. This includes respecting their privacy and anything confidential shared. </w:t>
      </w:r>
    </w:p>
    <w:p w14:paraId="7312B64B" w14:textId="1522C962" w:rsidR="00C25EF1" w:rsidRPr="00E973C3" w:rsidRDefault="00C25EF1" w:rsidP="005A5A5F">
      <w:pPr>
        <w:pStyle w:val="ListParagraph"/>
        <w:numPr>
          <w:ilvl w:val="0"/>
          <w:numId w:val="44"/>
        </w:numPr>
        <w:rPr>
          <w:rFonts w:ascii="Montserrat" w:hAnsi="Montserrat" w:cstheme="majorHAnsi"/>
        </w:rPr>
      </w:pPr>
      <w:r w:rsidRPr="00E973C3">
        <w:rPr>
          <w:rFonts w:ascii="Montserrat" w:hAnsi="Montserrat" w:cstheme="majorHAnsi"/>
        </w:rPr>
        <w:t xml:space="preserve">Build </w:t>
      </w:r>
      <w:r w:rsidR="00B965CD">
        <w:rPr>
          <w:rFonts w:ascii="Montserrat" w:hAnsi="Montserrat" w:cstheme="majorHAnsi"/>
        </w:rPr>
        <w:t xml:space="preserve">the </w:t>
      </w:r>
      <w:r w:rsidRPr="00E973C3">
        <w:rPr>
          <w:rFonts w:ascii="Montserrat" w:hAnsi="Montserrat" w:cstheme="majorHAnsi"/>
        </w:rPr>
        <w:t>knowledge and skills</w:t>
      </w:r>
      <w:r w:rsidR="00B965CD">
        <w:rPr>
          <w:rFonts w:ascii="Montserrat" w:hAnsi="Montserrat" w:cstheme="majorHAnsi"/>
        </w:rPr>
        <w:t xml:space="preserve"> of the Teina</w:t>
      </w:r>
      <w:r w:rsidRPr="00E973C3">
        <w:rPr>
          <w:rFonts w:ascii="Montserrat" w:hAnsi="Montserrat" w:cstheme="majorHAnsi"/>
        </w:rPr>
        <w:t xml:space="preserve"> through sharing insights and </w:t>
      </w:r>
      <w:proofErr w:type="gramStart"/>
      <w:r w:rsidRPr="00E973C3">
        <w:rPr>
          <w:rFonts w:ascii="Montserrat" w:hAnsi="Montserrat" w:cstheme="majorHAnsi"/>
        </w:rPr>
        <w:t>past experience</w:t>
      </w:r>
      <w:proofErr w:type="gramEnd"/>
      <w:r w:rsidRPr="00E973C3">
        <w:rPr>
          <w:rFonts w:ascii="Montserrat" w:hAnsi="Montserrat" w:cstheme="majorHAnsi"/>
        </w:rPr>
        <w:t xml:space="preserve"> as appropriate, offering constructive feedback and being honest if something is out of your knowledge area</w:t>
      </w:r>
      <w:r w:rsidR="00B965CD">
        <w:rPr>
          <w:rFonts w:ascii="Montserrat" w:hAnsi="Montserrat" w:cstheme="majorHAnsi"/>
        </w:rPr>
        <w:t>.</w:t>
      </w:r>
    </w:p>
    <w:p w14:paraId="6B4C3E23" w14:textId="02C8D31C" w:rsidR="00C25EF1" w:rsidRPr="00E973C3" w:rsidRDefault="00C25EF1" w:rsidP="005A5A5F">
      <w:pPr>
        <w:pStyle w:val="ListParagraph"/>
        <w:numPr>
          <w:ilvl w:val="0"/>
          <w:numId w:val="44"/>
        </w:numPr>
        <w:rPr>
          <w:rFonts w:ascii="Montserrat" w:hAnsi="Montserrat" w:cstheme="majorHAnsi"/>
        </w:rPr>
      </w:pPr>
      <w:r w:rsidRPr="00E973C3">
        <w:rPr>
          <w:rFonts w:ascii="Montserrat" w:hAnsi="Montserrat" w:cstheme="majorHAnsi"/>
        </w:rPr>
        <w:t>Acknowledge the efforts and contributions</w:t>
      </w:r>
      <w:r w:rsidR="00B965CD">
        <w:rPr>
          <w:rFonts w:ascii="Montserrat" w:hAnsi="Montserrat" w:cstheme="majorHAnsi"/>
        </w:rPr>
        <w:t xml:space="preserve"> of </w:t>
      </w:r>
      <w:proofErr w:type="spellStart"/>
      <w:r w:rsidR="00B965CD">
        <w:rPr>
          <w:rFonts w:ascii="Montserrat" w:hAnsi="Montserrat" w:cstheme="majorHAnsi"/>
        </w:rPr>
        <w:t>theTeina</w:t>
      </w:r>
      <w:proofErr w:type="spellEnd"/>
      <w:r w:rsidR="00B965CD">
        <w:rPr>
          <w:rFonts w:ascii="Montserrat" w:hAnsi="Montserrat" w:cstheme="majorHAnsi"/>
        </w:rPr>
        <w:t>.</w:t>
      </w:r>
    </w:p>
    <w:p w14:paraId="4780F0D6" w14:textId="5CF7CC8C" w:rsidR="00767D3E" w:rsidRPr="00B965CD" w:rsidRDefault="009E6451" w:rsidP="002C05A6">
      <w:pPr>
        <w:pStyle w:val="Heading1"/>
        <w:rPr>
          <w:rFonts w:ascii="Montserrat" w:eastAsiaTheme="minorEastAsia" w:hAnsi="Montserrat" w:cstheme="majorHAnsi"/>
          <w:color w:val="315135"/>
          <w:sz w:val="28"/>
          <w:szCs w:val="28"/>
        </w:rPr>
      </w:pPr>
      <w:r w:rsidRPr="00B965CD">
        <w:rPr>
          <w:rFonts w:ascii="Montserrat" w:eastAsiaTheme="minorEastAsia" w:hAnsi="Montserrat" w:cstheme="majorHAnsi"/>
          <w:color w:val="315135"/>
          <w:sz w:val="28"/>
          <w:szCs w:val="28"/>
        </w:rPr>
        <w:t>Programme</w:t>
      </w:r>
      <w:r w:rsidR="00767D3E" w:rsidRPr="00B965CD">
        <w:rPr>
          <w:rFonts w:ascii="Montserrat" w:eastAsiaTheme="minorEastAsia" w:hAnsi="Montserrat" w:cstheme="majorHAnsi"/>
          <w:color w:val="315135"/>
          <w:sz w:val="28"/>
          <w:szCs w:val="28"/>
        </w:rPr>
        <w:t xml:space="preserve"> </w:t>
      </w:r>
      <w:r w:rsidR="00B965CD" w:rsidRPr="00B965CD">
        <w:rPr>
          <w:rFonts w:ascii="Montserrat" w:eastAsiaTheme="minorEastAsia" w:hAnsi="Montserrat" w:cstheme="majorHAnsi"/>
          <w:color w:val="315135"/>
          <w:sz w:val="28"/>
          <w:szCs w:val="28"/>
        </w:rPr>
        <w:t>f</w:t>
      </w:r>
      <w:r w:rsidRPr="00B965CD">
        <w:rPr>
          <w:rFonts w:ascii="Montserrat" w:eastAsiaTheme="minorEastAsia" w:hAnsi="Montserrat" w:cstheme="majorHAnsi"/>
          <w:color w:val="315135"/>
          <w:sz w:val="28"/>
          <w:szCs w:val="28"/>
        </w:rPr>
        <w:t>ollow up</w:t>
      </w:r>
    </w:p>
    <w:p w14:paraId="0E297626" w14:textId="180108F1" w:rsidR="005A5A5F" w:rsidRPr="00E973C3" w:rsidRDefault="005A5A5F" w:rsidP="002C05A6">
      <w:pPr>
        <w:rPr>
          <w:rFonts w:ascii="Montserrat" w:hAnsi="Montserrat" w:cstheme="majorHAnsi"/>
          <w:sz w:val="22"/>
          <w:szCs w:val="22"/>
          <w:lang w:val="en-AU"/>
        </w:rPr>
      </w:pPr>
      <w:r w:rsidRPr="00B965CD">
        <w:rPr>
          <w:rFonts w:ascii="Montserrat" w:hAnsi="Montserrat" w:cstheme="majorHAnsi"/>
          <w:sz w:val="22"/>
          <w:szCs w:val="22"/>
          <w:lang w:val="en-AU"/>
        </w:rPr>
        <w:t>T</w:t>
      </w:r>
      <w:proofErr w:type="spellStart"/>
      <w:r w:rsidR="00B965CD" w:rsidRPr="00B965CD">
        <w:rPr>
          <w:rFonts w:ascii="Montserrat" w:hAnsi="Montserrat" w:cstheme="majorHAnsi"/>
          <w:sz w:val="22"/>
          <w:szCs w:val="22"/>
        </w:rPr>
        <w:t>hree</w:t>
      </w:r>
      <w:proofErr w:type="spellEnd"/>
      <w:r w:rsidR="00B965CD" w:rsidRPr="00B965CD">
        <w:rPr>
          <w:rFonts w:ascii="Montserrat" w:hAnsi="Montserrat" w:cstheme="majorHAnsi"/>
          <w:sz w:val="22"/>
          <w:szCs w:val="22"/>
        </w:rPr>
        <w:t>- and six-month</w:t>
      </w:r>
      <w:r w:rsidR="00B965CD" w:rsidRPr="00B965CD">
        <w:rPr>
          <w:rFonts w:ascii="Montserrat" w:hAnsi="Montserrat" w:cstheme="majorHAnsi"/>
          <w:sz w:val="22"/>
          <w:szCs w:val="22"/>
        </w:rPr>
        <w:t>ly</w:t>
      </w:r>
      <w:r w:rsidR="00B965CD" w:rsidRPr="00B965CD">
        <w:rPr>
          <w:rFonts w:ascii="Montserrat" w:hAnsi="Montserrat" w:cstheme="majorHAnsi"/>
          <w:sz w:val="22"/>
          <w:szCs w:val="22"/>
        </w:rPr>
        <w:t xml:space="preserve"> </w:t>
      </w:r>
      <w:r w:rsidRPr="00B965CD">
        <w:rPr>
          <w:rFonts w:ascii="Montserrat" w:hAnsi="Montserrat" w:cstheme="majorHAnsi"/>
          <w:sz w:val="22"/>
          <w:szCs w:val="22"/>
          <w:lang w:val="en-AU"/>
        </w:rPr>
        <w:t>follow ups will be conducted during the programme with all participants</w:t>
      </w:r>
      <w:r w:rsidRPr="00E973C3">
        <w:rPr>
          <w:rFonts w:ascii="Montserrat" w:hAnsi="Montserrat" w:cstheme="majorHAnsi"/>
          <w:sz w:val="22"/>
          <w:szCs w:val="22"/>
          <w:lang w:val="en-AU"/>
        </w:rPr>
        <w:t>.</w:t>
      </w:r>
    </w:p>
    <w:p w14:paraId="69A74853" w14:textId="77777777" w:rsidR="00B965CD" w:rsidRDefault="00B965CD" w:rsidP="002C05A6">
      <w:pPr>
        <w:rPr>
          <w:rFonts w:ascii="Montserrat" w:hAnsi="Montserrat" w:cstheme="majorHAnsi"/>
          <w:sz w:val="22"/>
          <w:szCs w:val="22"/>
          <w:lang w:val="en-AU"/>
        </w:rPr>
      </w:pPr>
    </w:p>
    <w:p w14:paraId="0A361B24" w14:textId="0DDCC612" w:rsidR="00F110E2" w:rsidRPr="00E973C3" w:rsidRDefault="005A5A5F" w:rsidP="002C05A6">
      <w:pPr>
        <w:rPr>
          <w:rFonts w:ascii="Montserrat" w:hAnsi="Montserrat" w:cstheme="majorHAnsi"/>
          <w:sz w:val="22"/>
          <w:szCs w:val="22"/>
          <w:lang w:val="en-AU"/>
        </w:rPr>
      </w:pPr>
      <w:r w:rsidRPr="00E973C3">
        <w:rPr>
          <w:rFonts w:ascii="Montserrat" w:hAnsi="Montserrat" w:cstheme="majorHAnsi"/>
          <w:sz w:val="22"/>
          <w:szCs w:val="22"/>
          <w:lang w:val="en-AU"/>
        </w:rPr>
        <w:t>P</w:t>
      </w:r>
      <w:r w:rsidR="00FE2E42" w:rsidRPr="00E973C3">
        <w:rPr>
          <w:rFonts w:ascii="Montserrat" w:hAnsi="Montserrat" w:cstheme="majorHAnsi"/>
          <w:sz w:val="22"/>
          <w:szCs w:val="22"/>
          <w:lang w:val="en-AU"/>
        </w:rPr>
        <w:t>articipants</w:t>
      </w:r>
      <w:r w:rsidR="00F110E2" w:rsidRPr="00E973C3">
        <w:rPr>
          <w:rFonts w:ascii="Montserrat" w:hAnsi="Montserrat" w:cstheme="majorHAnsi"/>
          <w:sz w:val="22"/>
          <w:szCs w:val="22"/>
          <w:lang w:val="en-AU"/>
        </w:rPr>
        <w:t xml:space="preserve"> </w:t>
      </w:r>
      <w:r w:rsidR="009E6451" w:rsidRPr="00E973C3">
        <w:rPr>
          <w:rFonts w:ascii="Montserrat" w:hAnsi="Montserrat" w:cstheme="majorHAnsi"/>
          <w:sz w:val="22"/>
          <w:szCs w:val="22"/>
          <w:lang w:val="en-AU"/>
        </w:rPr>
        <w:t>may also be invited to:</w:t>
      </w:r>
    </w:p>
    <w:p w14:paraId="58BBF138" w14:textId="77777777" w:rsidR="00F110E2" w:rsidRPr="00E973C3" w:rsidRDefault="00840F28" w:rsidP="002C05A6">
      <w:pPr>
        <w:pStyle w:val="ListParagraph"/>
        <w:numPr>
          <w:ilvl w:val="0"/>
          <w:numId w:val="39"/>
        </w:numPr>
        <w:rPr>
          <w:rFonts w:ascii="Montserrat" w:eastAsiaTheme="minorEastAsia" w:hAnsi="Montserrat" w:cstheme="majorHAnsi"/>
          <w:lang w:eastAsia="en-US"/>
        </w:rPr>
      </w:pPr>
      <w:r w:rsidRPr="00E973C3">
        <w:rPr>
          <w:rFonts w:ascii="Montserrat" w:eastAsiaTheme="minorEastAsia" w:hAnsi="Montserrat" w:cstheme="majorHAnsi"/>
          <w:lang w:eastAsia="en-US"/>
        </w:rPr>
        <w:t>Author an</w:t>
      </w:r>
      <w:r w:rsidR="00F110E2" w:rsidRPr="00E973C3">
        <w:rPr>
          <w:rFonts w:ascii="Montserrat" w:eastAsiaTheme="minorEastAsia" w:hAnsi="Montserrat" w:cstheme="majorHAnsi"/>
          <w:lang w:eastAsia="en-US"/>
        </w:rPr>
        <w:t xml:space="preserve"> article for the Australasian Parks and Leisure Journal</w:t>
      </w:r>
    </w:p>
    <w:p w14:paraId="3DB303ED" w14:textId="518E834D" w:rsidR="00FB2F5C" w:rsidRPr="00E973C3" w:rsidRDefault="00F110E2" w:rsidP="00BE4F22">
      <w:pPr>
        <w:pStyle w:val="ListParagraph"/>
        <w:numPr>
          <w:ilvl w:val="0"/>
          <w:numId w:val="39"/>
        </w:numPr>
        <w:rPr>
          <w:rFonts w:ascii="Montserrat" w:eastAsiaTheme="minorEastAsia" w:hAnsi="Montserrat" w:cstheme="majorHAnsi"/>
          <w:lang w:eastAsia="en-US"/>
        </w:rPr>
      </w:pPr>
      <w:r w:rsidRPr="00E973C3">
        <w:rPr>
          <w:rFonts w:ascii="Montserrat" w:eastAsiaTheme="minorEastAsia" w:hAnsi="Montserrat" w:cstheme="majorHAnsi"/>
          <w:lang w:eastAsia="en-US"/>
        </w:rPr>
        <w:t xml:space="preserve">Present at a </w:t>
      </w:r>
      <w:r w:rsidR="00840F28" w:rsidRPr="00E973C3">
        <w:rPr>
          <w:rFonts w:ascii="Montserrat" w:eastAsiaTheme="minorEastAsia" w:hAnsi="Montserrat" w:cstheme="majorHAnsi"/>
          <w:lang w:eastAsia="en-US"/>
        </w:rPr>
        <w:t>Recreation Aotearoa or Generate event</w:t>
      </w:r>
      <w:r w:rsidRPr="00E973C3">
        <w:rPr>
          <w:rFonts w:ascii="Montserrat" w:eastAsiaTheme="minorEastAsia" w:hAnsi="Montserrat" w:cstheme="majorHAnsi"/>
          <w:lang w:eastAsia="en-US"/>
        </w:rPr>
        <w:t xml:space="preserve"> (i.e. workshop, seminar, or conference)</w:t>
      </w:r>
      <w:r w:rsidR="00B965CD">
        <w:rPr>
          <w:rFonts w:ascii="Montserrat" w:eastAsiaTheme="minorEastAsia" w:hAnsi="Montserrat" w:cstheme="majorHAnsi"/>
          <w:lang w:eastAsia="en-US"/>
        </w:rPr>
        <w:t>.</w:t>
      </w:r>
    </w:p>
    <w:sectPr w:rsidR="00FB2F5C" w:rsidRPr="00E973C3" w:rsidSect="00204E0D">
      <w:headerReference w:type="default" r:id="rId8"/>
      <w:footerReference w:type="default" r:id="rId9"/>
      <w:pgSz w:w="11909" w:h="16834" w:code="9"/>
      <w:pgMar w:top="1440" w:right="1440" w:bottom="1440" w:left="1440" w:header="706" w:footer="706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BD6C90" w14:textId="77777777" w:rsidR="00700901" w:rsidRDefault="00700901" w:rsidP="00F82DC5">
      <w:r>
        <w:separator/>
      </w:r>
    </w:p>
  </w:endnote>
  <w:endnote w:type="continuationSeparator" w:id="0">
    <w:p w14:paraId="678FCC2B" w14:textId="77777777" w:rsidR="00700901" w:rsidRDefault="00700901" w:rsidP="00F82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D18E81" w14:textId="683108C3" w:rsidR="003B216E" w:rsidRPr="00E973C3" w:rsidRDefault="003B216E">
    <w:pPr>
      <w:pStyle w:val="Footer"/>
      <w:rPr>
        <w:rFonts w:ascii="Montserrat" w:hAnsi="Montserrat" w:cstheme="majorHAnsi"/>
        <w:sz w:val="18"/>
        <w:szCs w:val="18"/>
      </w:rPr>
    </w:pPr>
    <w:r w:rsidRPr="00E973C3">
      <w:rPr>
        <w:rFonts w:ascii="Montserrat" w:hAnsi="Montserrat" w:cstheme="majorHAnsi"/>
        <w:b/>
        <w:bCs/>
        <w:sz w:val="18"/>
        <w:szCs w:val="18"/>
      </w:rPr>
      <w:t>Last updated:</w:t>
    </w:r>
    <w:r w:rsidRPr="00E973C3">
      <w:rPr>
        <w:rFonts w:ascii="Montserrat" w:hAnsi="Montserrat" w:cstheme="majorHAnsi"/>
        <w:sz w:val="18"/>
        <w:szCs w:val="18"/>
      </w:rPr>
      <w:t xml:space="preserve"> March 202</w:t>
    </w:r>
    <w:r w:rsidR="00E973C3" w:rsidRPr="00E973C3">
      <w:rPr>
        <w:rFonts w:ascii="Montserrat" w:hAnsi="Montserrat" w:cstheme="majorHAnsi"/>
        <w:sz w:val="18"/>
        <w:szCs w:val="18"/>
      </w:rPr>
      <w:t>5</w:t>
    </w:r>
    <w:r w:rsidRPr="00E973C3">
      <w:rPr>
        <w:rFonts w:ascii="Montserrat" w:hAnsi="Montserrat" w:cstheme="majorHAnsi"/>
        <w:sz w:val="18"/>
        <w:szCs w:val="18"/>
      </w:rPr>
      <w:ptab w:relativeTo="margin" w:alignment="center" w:leader="none"/>
    </w:r>
    <w:r w:rsidRPr="00E973C3">
      <w:rPr>
        <w:rFonts w:ascii="Montserrat" w:hAnsi="Montserrat" w:cstheme="majorHAnsi"/>
        <w:sz w:val="18"/>
        <w:szCs w:val="18"/>
      </w:rPr>
      <w:ptab w:relativeTo="margin" w:alignment="right" w:leader="none"/>
    </w:r>
    <w:r w:rsidRPr="00E973C3">
      <w:rPr>
        <w:rFonts w:ascii="Montserrat" w:hAnsi="Montserrat" w:cstheme="majorHAnsi"/>
        <w:b/>
        <w:bCs/>
        <w:sz w:val="18"/>
        <w:szCs w:val="18"/>
      </w:rPr>
      <w:t xml:space="preserve">Date of next review: </w:t>
    </w:r>
    <w:r w:rsidRPr="00E973C3">
      <w:rPr>
        <w:rFonts w:ascii="Montserrat" w:hAnsi="Montserrat" w:cstheme="majorHAnsi"/>
        <w:sz w:val="18"/>
        <w:szCs w:val="18"/>
      </w:rPr>
      <w:t>March 202</w:t>
    </w:r>
    <w:r w:rsidR="00E973C3" w:rsidRPr="00E973C3">
      <w:rPr>
        <w:rFonts w:ascii="Montserrat" w:hAnsi="Montserrat" w:cstheme="majorHAnsi"/>
        <w:sz w:val="18"/>
        <w:szCs w:val="18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87B87F" w14:textId="77777777" w:rsidR="00700901" w:rsidRDefault="00700901" w:rsidP="00F82DC5">
      <w:r>
        <w:separator/>
      </w:r>
    </w:p>
  </w:footnote>
  <w:footnote w:type="continuationSeparator" w:id="0">
    <w:p w14:paraId="67367B4F" w14:textId="77777777" w:rsidR="00700901" w:rsidRDefault="00700901" w:rsidP="00F82D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1F50F7" w14:textId="15C6927B" w:rsidR="009E6451" w:rsidRDefault="009E6451" w:rsidP="00E973C3">
    <w:pPr>
      <w:pStyle w:val="Header"/>
      <w:jc w:val="right"/>
    </w:pPr>
    <w:r>
      <w:rPr>
        <w:noProof/>
        <w:lang w:val="en-NZ" w:eastAsia="en-NZ"/>
      </w:rPr>
      <w:drawing>
        <wp:anchor distT="0" distB="0" distL="114300" distR="114300" simplePos="0" relativeHeight="251659264" behindDoc="0" locked="0" layoutInCell="1" allowOverlap="1" wp14:anchorId="0FDF432A" wp14:editId="006305D1">
          <wp:simplePos x="0" y="0"/>
          <wp:positionH relativeFrom="margin">
            <wp:posOffset>146050</wp:posOffset>
          </wp:positionH>
          <wp:positionV relativeFrom="paragraph">
            <wp:posOffset>-237490</wp:posOffset>
          </wp:positionV>
          <wp:extent cx="977900" cy="948690"/>
          <wp:effectExtent l="0" t="0" r="0" b="3810"/>
          <wp:wrapSquare wrapText="bothSides"/>
          <wp:docPr id="5" name="Picture 5" descr="generatecolour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eneratecolour (1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790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973C3">
      <w:rPr>
        <w:noProof/>
      </w:rPr>
      <w:drawing>
        <wp:inline distT="0" distB="0" distL="0" distR="0" wp14:anchorId="7DEE23EA" wp14:editId="60DA1986">
          <wp:extent cx="1706071" cy="683260"/>
          <wp:effectExtent l="0" t="0" r="0" b="0"/>
          <wp:docPr id="1291964425" name="Picture 1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1964425" name="Picture 1" descr="A black and white logo&#10;&#10;Description automatically generated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721926" cy="689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EB479C1" w14:textId="77777777" w:rsidR="009E6451" w:rsidRDefault="009E6451" w:rsidP="00D1496D">
    <w:pPr>
      <w:pStyle w:val="Header"/>
      <w:jc w:val="center"/>
    </w:pPr>
  </w:p>
  <w:p w14:paraId="58376744" w14:textId="77777777" w:rsidR="009E6451" w:rsidRDefault="009E6451" w:rsidP="00D1496D">
    <w:pPr>
      <w:pStyle w:val="Header"/>
      <w:jc w:val="center"/>
    </w:pPr>
  </w:p>
  <w:p w14:paraId="123EFE8C" w14:textId="5FC23D41" w:rsidR="00D1496D" w:rsidRDefault="00D1496D" w:rsidP="00D1496D">
    <w:pPr>
      <w:pStyle w:val="Header"/>
      <w:jc w:val="center"/>
    </w:pPr>
  </w:p>
  <w:p w14:paraId="15B806C5" w14:textId="77777777" w:rsidR="00A46013" w:rsidRDefault="00A460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846C0"/>
    <w:multiLevelType w:val="hybridMultilevel"/>
    <w:tmpl w:val="D72654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17999"/>
    <w:multiLevelType w:val="hybridMultilevel"/>
    <w:tmpl w:val="4BA8D2D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FE4276"/>
    <w:multiLevelType w:val="hybridMultilevel"/>
    <w:tmpl w:val="DA4AEED2"/>
    <w:lvl w:ilvl="0" w:tplc="9BD004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E26350"/>
    <w:multiLevelType w:val="hybridMultilevel"/>
    <w:tmpl w:val="718ECD0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013373"/>
    <w:multiLevelType w:val="hybridMultilevel"/>
    <w:tmpl w:val="7F7E73D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065B63"/>
    <w:multiLevelType w:val="hybridMultilevel"/>
    <w:tmpl w:val="69B0EE50"/>
    <w:lvl w:ilvl="0" w:tplc="9BD004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3418CC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F065CC0"/>
    <w:multiLevelType w:val="hybridMultilevel"/>
    <w:tmpl w:val="21A656CE"/>
    <w:lvl w:ilvl="0" w:tplc="2F60005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D70FC2"/>
    <w:multiLevelType w:val="hybridMultilevel"/>
    <w:tmpl w:val="801A01B8"/>
    <w:lvl w:ilvl="0" w:tplc="1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C77005"/>
    <w:multiLevelType w:val="hybridMultilevel"/>
    <w:tmpl w:val="5CE640A4"/>
    <w:lvl w:ilvl="0" w:tplc="0C09000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10" w15:restartNumberingAfterBreak="0">
    <w:nsid w:val="28FB69D6"/>
    <w:multiLevelType w:val="hybridMultilevel"/>
    <w:tmpl w:val="8384CF80"/>
    <w:lvl w:ilvl="0" w:tplc="1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2A2CE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30893349"/>
    <w:multiLevelType w:val="hybridMultilevel"/>
    <w:tmpl w:val="46D8578A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24B29A2"/>
    <w:multiLevelType w:val="hybridMultilevel"/>
    <w:tmpl w:val="D660E38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5511FBB"/>
    <w:multiLevelType w:val="singleLevel"/>
    <w:tmpl w:val="07A498B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 w15:restartNumberingAfterBreak="0">
    <w:nsid w:val="384E4B5B"/>
    <w:multiLevelType w:val="hybridMultilevel"/>
    <w:tmpl w:val="3638558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EA1D65"/>
    <w:multiLevelType w:val="hybridMultilevel"/>
    <w:tmpl w:val="CCC09ECA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291011"/>
    <w:multiLevelType w:val="singleLevel"/>
    <w:tmpl w:val="38EC40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8" w15:restartNumberingAfterBreak="0">
    <w:nsid w:val="3DA77E61"/>
    <w:multiLevelType w:val="multilevel"/>
    <w:tmpl w:val="101C445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FD93002"/>
    <w:multiLevelType w:val="hybridMultilevel"/>
    <w:tmpl w:val="FFBA1E44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30D0893"/>
    <w:multiLevelType w:val="hybridMultilevel"/>
    <w:tmpl w:val="3668C07C"/>
    <w:lvl w:ilvl="0" w:tplc="0798CDC4">
      <w:start w:val="1"/>
      <w:numFmt w:val="lowerLetter"/>
      <w:lvlText w:val="%1)"/>
      <w:lvlJc w:val="left"/>
      <w:pPr>
        <w:ind w:left="720" w:hanging="360"/>
      </w:pPr>
      <w:rPr>
        <w:b w:val="0"/>
        <w:sz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8F0C6F"/>
    <w:multiLevelType w:val="hybridMultilevel"/>
    <w:tmpl w:val="5C14F69E"/>
    <w:lvl w:ilvl="0" w:tplc="9BD0046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B9A1A30"/>
    <w:multiLevelType w:val="hybridMultilevel"/>
    <w:tmpl w:val="3F9A6C3C"/>
    <w:lvl w:ilvl="0" w:tplc="0C090015">
      <w:start w:val="1"/>
      <w:numFmt w:val="upperLetter"/>
      <w:lvlText w:val="%1."/>
      <w:lvlJc w:val="left"/>
      <w:pPr>
        <w:ind w:left="360" w:hanging="360"/>
      </w:pPr>
    </w:lvl>
    <w:lvl w:ilvl="1" w:tplc="0C09001B">
      <w:start w:val="1"/>
      <w:numFmt w:val="lowerRoman"/>
      <w:lvlText w:val="%2."/>
      <w:lvlJc w:val="righ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CBE57EA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E851282"/>
    <w:multiLevelType w:val="hybridMultilevel"/>
    <w:tmpl w:val="77BE3D62"/>
    <w:lvl w:ilvl="0" w:tplc="9D5A0112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970EA6"/>
    <w:multiLevelType w:val="hybridMultilevel"/>
    <w:tmpl w:val="4094DDA0"/>
    <w:lvl w:ilvl="0" w:tplc="9BD004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5D5F52"/>
    <w:multiLevelType w:val="hybridMultilevel"/>
    <w:tmpl w:val="207A6F6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1181932"/>
    <w:multiLevelType w:val="hybridMultilevel"/>
    <w:tmpl w:val="885CD4C4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B">
      <w:start w:val="1"/>
      <w:numFmt w:val="lowerRoman"/>
      <w:lvlText w:val="%2."/>
      <w:lvlJc w:val="righ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F81E4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63E04BC5"/>
    <w:multiLevelType w:val="hybridMultilevel"/>
    <w:tmpl w:val="362A7458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B">
      <w:start w:val="1"/>
      <w:numFmt w:val="lowerRoman"/>
      <w:lvlText w:val="%2."/>
      <w:lvlJc w:val="righ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8C6B5A"/>
    <w:multiLevelType w:val="hybridMultilevel"/>
    <w:tmpl w:val="514EAE20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7F57FFE"/>
    <w:multiLevelType w:val="hybridMultilevel"/>
    <w:tmpl w:val="FF0063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B2E07DB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6B881BB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6C4738B0"/>
    <w:multiLevelType w:val="hybridMultilevel"/>
    <w:tmpl w:val="E93C39EC"/>
    <w:lvl w:ilvl="0" w:tplc="F64EB56C">
      <w:start w:val="1"/>
      <w:numFmt w:val="decimal"/>
      <w:lvlText w:val="%1."/>
      <w:lvlJc w:val="left"/>
      <w:pPr>
        <w:ind w:left="360" w:hanging="360"/>
      </w:pPr>
      <w:rPr>
        <w:rFonts w:ascii="Century Gothic" w:hAnsi="Century Gothic" w:hint="default"/>
      </w:rPr>
    </w:lvl>
    <w:lvl w:ilvl="1" w:tplc="0C09001B">
      <w:start w:val="1"/>
      <w:numFmt w:val="lowerRoman"/>
      <w:lvlText w:val="%2."/>
      <w:lvlJc w:val="righ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D3262B4"/>
    <w:multiLevelType w:val="hybridMultilevel"/>
    <w:tmpl w:val="9B0CAC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B577AE"/>
    <w:multiLevelType w:val="hybridMultilevel"/>
    <w:tmpl w:val="4524C5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F26143"/>
    <w:multiLevelType w:val="hybridMultilevel"/>
    <w:tmpl w:val="232813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0B2B5C"/>
    <w:multiLevelType w:val="hybridMultilevel"/>
    <w:tmpl w:val="95FA16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E16469"/>
    <w:multiLevelType w:val="hybridMultilevel"/>
    <w:tmpl w:val="4B320C0C"/>
    <w:lvl w:ilvl="0" w:tplc="B644F35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A820D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1" w15:restartNumberingAfterBreak="0">
    <w:nsid w:val="756445E1"/>
    <w:multiLevelType w:val="hybridMultilevel"/>
    <w:tmpl w:val="1AA82994"/>
    <w:lvl w:ilvl="0" w:tplc="1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8D4389"/>
    <w:multiLevelType w:val="hybridMultilevel"/>
    <w:tmpl w:val="3A16D48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6AB5D8C"/>
    <w:multiLevelType w:val="hybridMultilevel"/>
    <w:tmpl w:val="24507F96"/>
    <w:lvl w:ilvl="0" w:tplc="055638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u w:color="000000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733371B"/>
    <w:multiLevelType w:val="singleLevel"/>
    <w:tmpl w:val="72BE667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5" w15:restartNumberingAfterBreak="0">
    <w:nsid w:val="77A721CA"/>
    <w:multiLevelType w:val="hybridMultilevel"/>
    <w:tmpl w:val="2C38C364"/>
    <w:lvl w:ilvl="0" w:tplc="9BD0046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34107790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21450274">
    <w:abstractNumId w:val="28"/>
  </w:num>
  <w:num w:numId="3" w16cid:durableId="2008360495">
    <w:abstractNumId w:val="33"/>
  </w:num>
  <w:num w:numId="4" w16cid:durableId="425808851">
    <w:abstractNumId w:val="40"/>
  </w:num>
  <w:num w:numId="5" w16cid:durableId="894894091">
    <w:abstractNumId w:val="11"/>
  </w:num>
  <w:num w:numId="6" w16cid:durableId="1501580469">
    <w:abstractNumId w:val="23"/>
  </w:num>
  <w:num w:numId="7" w16cid:durableId="1777015796">
    <w:abstractNumId w:val="14"/>
  </w:num>
  <w:num w:numId="8" w16cid:durableId="1975059315">
    <w:abstractNumId w:val="44"/>
  </w:num>
  <w:num w:numId="9" w16cid:durableId="1855420498">
    <w:abstractNumId w:val="41"/>
  </w:num>
  <w:num w:numId="10" w16cid:durableId="1348941870">
    <w:abstractNumId w:val="8"/>
  </w:num>
  <w:num w:numId="11" w16cid:durableId="1653145618">
    <w:abstractNumId w:val="6"/>
  </w:num>
  <w:num w:numId="12" w16cid:durableId="1762263145">
    <w:abstractNumId w:val="3"/>
  </w:num>
  <w:num w:numId="13" w16cid:durableId="1577786559">
    <w:abstractNumId w:val="22"/>
  </w:num>
  <w:num w:numId="14" w16cid:durableId="614293634">
    <w:abstractNumId w:val="34"/>
  </w:num>
  <w:num w:numId="15" w16cid:durableId="1456942226">
    <w:abstractNumId w:val="27"/>
  </w:num>
  <w:num w:numId="16" w16cid:durableId="133909069">
    <w:abstractNumId w:val="29"/>
  </w:num>
  <w:num w:numId="17" w16cid:durableId="481774309">
    <w:abstractNumId w:val="18"/>
  </w:num>
  <w:num w:numId="18" w16cid:durableId="167452214">
    <w:abstractNumId w:val="16"/>
  </w:num>
  <w:num w:numId="19" w16cid:durableId="1437676992">
    <w:abstractNumId w:val="35"/>
  </w:num>
  <w:num w:numId="20" w16cid:durableId="2065133817">
    <w:abstractNumId w:val="17"/>
  </w:num>
  <w:num w:numId="21" w16cid:durableId="751582140">
    <w:abstractNumId w:val="39"/>
  </w:num>
  <w:num w:numId="22" w16cid:durableId="1484665701">
    <w:abstractNumId w:val="31"/>
  </w:num>
  <w:num w:numId="23" w16cid:durableId="168833619">
    <w:abstractNumId w:val="9"/>
  </w:num>
  <w:num w:numId="24" w16cid:durableId="1622221192">
    <w:abstractNumId w:val="38"/>
  </w:num>
  <w:num w:numId="25" w16cid:durableId="791752915">
    <w:abstractNumId w:val="26"/>
  </w:num>
  <w:num w:numId="26" w16cid:durableId="332337562">
    <w:abstractNumId w:val="32"/>
  </w:num>
  <w:num w:numId="27" w16cid:durableId="967903584">
    <w:abstractNumId w:val="1"/>
  </w:num>
  <w:num w:numId="28" w16cid:durableId="1408654804">
    <w:abstractNumId w:val="20"/>
  </w:num>
  <w:num w:numId="29" w16cid:durableId="1502697202">
    <w:abstractNumId w:val="37"/>
  </w:num>
  <w:num w:numId="30" w16cid:durableId="643582081">
    <w:abstractNumId w:val="4"/>
  </w:num>
  <w:num w:numId="31" w16cid:durableId="298387528">
    <w:abstractNumId w:val="15"/>
  </w:num>
  <w:num w:numId="32" w16cid:durableId="1179075210">
    <w:abstractNumId w:val="36"/>
  </w:num>
  <w:num w:numId="33" w16cid:durableId="1627546751">
    <w:abstractNumId w:val="0"/>
  </w:num>
  <w:num w:numId="34" w16cid:durableId="1191722189">
    <w:abstractNumId w:val="13"/>
  </w:num>
  <w:num w:numId="35" w16cid:durableId="546991447">
    <w:abstractNumId w:val="45"/>
  </w:num>
  <w:num w:numId="36" w16cid:durableId="609626356">
    <w:abstractNumId w:val="42"/>
  </w:num>
  <w:num w:numId="37" w16cid:durableId="1340348948">
    <w:abstractNumId w:val="21"/>
  </w:num>
  <w:num w:numId="38" w16cid:durableId="492331572">
    <w:abstractNumId w:val="25"/>
  </w:num>
  <w:num w:numId="39" w16cid:durableId="1804274665">
    <w:abstractNumId w:val="5"/>
  </w:num>
  <w:num w:numId="40" w16cid:durableId="445664575">
    <w:abstractNumId w:val="2"/>
  </w:num>
  <w:num w:numId="41" w16cid:durableId="1041132317">
    <w:abstractNumId w:val="7"/>
  </w:num>
  <w:num w:numId="42" w16cid:durableId="1653437886">
    <w:abstractNumId w:val="24"/>
  </w:num>
  <w:num w:numId="43" w16cid:durableId="487407000">
    <w:abstractNumId w:val="10"/>
  </w:num>
  <w:num w:numId="44" w16cid:durableId="577911527">
    <w:abstractNumId w:val="30"/>
  </w:num>
  <w:num w:numId="45" w16cid:durableId="262108552">
    <w:abstractNumId w:val="19"/>
  </w:num>
  <w:num w:numId="46" w16cid:durableId="62870596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DC5"/>
    <w:rsid w:val="0002152D"/>
    <w:rsid w:val="0002572F"/>
    <w:rsid w:val="000303CB"/>
    <w:rsid w:val="00055CC7"/>
    <w:rsid w:val="00083102"/>
    <w:rsid w:val="000A3FDB"/>
    <w:rsid w:val="000C2C97"/>
    <w:rsid w:val="000C62CF"/>
    <w:rsid w:val="000D68A8"/>
    <w:rsid w:val="00177CD7"/>
    <w:rsid w:val="00186960"/>
    <w:rsid w:val="001D66F4"/>
    <w:rsid w:val="001F1753"/>
    <w:rsid w:val="001F25B5"/>
    <w:rsid w:val="00204E0D"/>
    <w:rsid w:val="00211E9C"/>
    <w:rsid w:val="00221D96"/>
    <w:rsid w:val="002517B6"/>
    <w:rsid w:val="002C05A6"/>
    <w:rsid w:val="002C15AF"/>
    <w:rsid w:val="002F6FA3"/>
    <w:rsid w:val="0034483C"/>
    <w:rsid w:val="00360215"/>
    <w:rsid w:val="0036716C"/>
    <w:rsid w:val="00392C53"/>
    <w:rsid w:val="003B216E"/>
    <w:rsid w:val="003D1BA7"/>
    <w:rsid w:val="003D5F7D"/>
    <w:rsid w:val="003E3E53"/>
    <w:rsid w:val="003E68EF"/>
    <w:rsid w:val="004357A8"/>
    <w:rsid w:val="004C3847"/>
    <w:rsid w:val="004F1F1E"/>
    <w:rsid w:val="005046EA"/>
    <w:rsid w:val="00514737"/>
    <w:rsid w:val="005558CB"/>
    <w:rsid w:val="005979AA"/>
    <w:rsid w:val="005A5A5F"/>
    <w:rsid w:val="005B6DA1"/>
    <w:rsid w:val="005D4C88"/>
    <w:rsid w:val="00622378"/>
    <w:rsid w:val="00642537"/>
    <w:rsid w:val="00663FE4"/>
    <w:rsid w:val="00687FE1"/>
    <w:rsid w:val="00697CB2"/>
    <w:rsid w:val="006B78B9"/>
    <w:rsid w:val="006F0968"/>
    <w:rsid w:val="00700901"/>
    <w:rsid w:val="00715E29"/>
    <w:rsid w:val="007238C8"/>
    <w:rsid w:val="00735811"/>
    <w:rsid w:val="00751E3A"/>
    <w:rsid w:val="00767D3E"/>
    <w:rsid w:val="007B0614"/>
    <w:rsid w:val="007B6A47"/>
    <w:rsid w:val="007E751F"/>
    <w:rsid w:val="00802C3A"/>
    <w:rsid w:val="0081144E"/>
    <w:rsid w:val="00815607"/>
    <w:rsid w:val="00840F28"/>
    <w:rsid w:val="00846921"/>
    <w:rsid w:val="00850470"/>
    <w:rsid w:val="00860222"/>
    <w:rsid w:val="00877C09"/>
    <w:rsid w:val="00877C68"/>
    <w:rsid w:val="008834E0"/>
    <w:rsid w:val="008C2F41"/>
    <w:rsid w:val="0091404B"/>
    <w:rsid w:val="00925C13"/>
    <w:rsid w:val="0093169A"/>
    <w:rsid w:val="00937112"/>
    <w:rsid w:val="00942193"/>
    <w:rsid w:val="00961078"/>
    <w:rsid w:val="0099082F"/>
    <w:rsid w:val="009A04D5"/>
    <w:rsid w:val="009A09D4"/>
    <w:rsid w:val="009D3AD5"/>
    <w:rsid w:val="009E6451"/>
    <w:rsid w:val="00A24BF2"/>
    <w:rsid w:val="00A27B6F"/>
    <w:rsid w:val="00A31A74"/>
    <w:rsid w:val="00A3397A"/>
    <w:rsid w:val="00A46013"/>
    <w:rsid w:val="00A83A22"/>
    <w:rsid w:val="00AB2BD2"/>
    <w:rsid w:val="00AC2F76"/>
    <w:rsid w:val="00B05E6B"/>
    <w:rsid w:val="00B20B72"/>
    <w:rsid w:val="00B27D45"/>
    <w:rsid w:val="00B627E3"/>
    <w:rsid w:val="00B75FCA"/>
    <w:rsid w:val="00B965CD"/>
    <w:rsid w:val="00B97F78"/>
    <w:rsid w:val="00BC3497"/>
    <w:rsid w:val="00BE1D7E"/>
    <w:rsid w:val="00BE4F22"/>
    <w:rsid w:val="00C02B8A"/>
    <w:rsid w:val="00C20F87"/>
    <w:rsid w:val="00C25EF1"/>
    <w:rsid w:val="00CC2170"/>
    <w:rsid w:val="00CD455C"/>
    <w:rsid w:val="00CF5A82"/>
    <w:rsid w:val="00D06978"/>
    <w:rsid w:val="00D1496D"/>
    <w:rsid w:val="00D301D5"/>
    <w:rsid w:val="00D31F18"/>
    <w:rsid w:val="00D32C70"/>
    <w:rsid w:val="00D372DE"/>
    <w:rsid w:val="00D6372F"/>
    <w:rsid w:val="00D85CC0"/>
    <w:rsid w:val="00D93F89"/>
    <w:rsid w:val="00DA753A"/>
    <w:rsid w:val="00DC0B47"/>
    <w:rsid w:val="00DC4D6E"/>
    <w:rsid w:val="00DF11C7"/>
    <w:rsid w:val="00E514EC"/>
    <w:rsid w:val="00E6326C"/>
    <w:rsid w:val="00E73FBF"/>
    <w:rsid w:val="00E77430"/>
    <w:rsid w:val="00E973C3"/>
    <w:rsid w:val="00EF11DB"/>
    <w:rsid w:val="00F110E2"/>
    <w:rsid w:val="00F77EDE"/>
    <w:rsid w:val="00F82DC5"/>
    <w:rsid w:val="00FB0516"/>
    <w:rsid w:val="00FB07F9"/>
    <w:rsid w:val="00FB2F5C"/>
    <w:rsid w:val="00FB4CF7"/>
    <w:rsid w:val="00FC1BE4"/>
    <w:rsid w:val="00FE2E42"/>
    <w:rsid w:val="00FF5DB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E162AD0"/>
  <w15:docId w15:val="{B7E801F5-2113-4AD2-9C49-0B79157EB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216E"/>
    <w:rPr>
      <w:lang w:val="en-GB"/>
    </w:rPr>
  </w:style>
  <w:style w:type="paragraph" w:styleId="Heading1">
    <w:name w:val="heading 1"/>
    <w:basedOn w:val="Normal"/>
    <w:next w:val="Normal"/>
    <w:link w:val="Heading1Char"/>
    <w:qFormat/>
    <w:rsid w:val="00735811"/>
    <w:pPr>
      <w:spacing w:before="240"/>
      <w:jc w:val="both"/>
      <w:outlineLvl w:val="0"/>
    </w:pPr>
    <w:rPr>
      <w:rFonts w:ascii="Arial" w:eastAsia="Times New Roman" w:hAnsi="Arial" w:cs="Times New Roman"/>
      <w:b/>
      <w:sz w:val="26"/>
      <w:szCs w:val="20"/>
      <w:lang w:val="en-AU"/>
    </w:rPr>
  </w:style>
  <w:style w:type="paragraph" w:styleId="Heading2">
    <w:name w:val="heading 2"/>
    <w:basedOn w:val="Normal"/>
    <w:next w:val="Normal"/>
    <w:link w:val="Heading2Char"/>
    <w:qFormat/>
    <w:rsid w:val="00735811"/>
    <w:pPr>
      <w:keepNext/>
      <w:outlineLvl w:val="1"/>
    </w:pPr>
    <w:rPr>
      <w:rFonts w:ascii="Arial" w:eastAsia="Times New Roman" w:hAnsi="Arial" w:cs="Times New Roman"/>
      <w:b/>
      <w:color w:val="00000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2DC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2DC5"/>
  </w:style>
  <w:style w:type="paragraph" w:styleId="Footer">
    <w:name w:val="footer"/>
    <w:basedOn w:val="Normal"/>
    <w:link w:val="FooterChar"/>
    <w:uiPriority w:val="99"/>
    <w:unhideWhenUsed/>
    <w:rsid w:val="00F82DC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2DC5"/>
  </w:style>
  <w:style w:type="paragraph" w:styleId="ListParagraph">
    <w:name w:val="List Paragraph"/>
    <w:basedOn w:val="Normal"/>
    <w:uiPriority w:val="34"/>
    <w:qFormat/>
    <w:rsid w:val="00FB07F9"/>
    <w:pPr>
      <w:ind w:left="720"/>
    </w:pPr>
    <w:rPr>
      <w:rFonts w:ascii="Calibri" w:eastAsiaTheme="minorHAnsi" w:hAnsi="Calibri" w:cs="Times New Roman"/>
      <w:sz w:val="22"/>
      <w:szCs w:val="22"/>
      <w:lang w:val="en-AU" w:eastAsia="en-AU"/>
    </w:rPr>
  </w:style>
  <w:style w:type="character" w:customStyle="1" w:styleId="Heading1Char">
    <w:name w:val="Heading 1 Char"/>
    <w:basedOn w:val="DefaultParagraphFont"/>
    <w:link w:val="Heading1"/>
    <w:rsid w:val="00735811"/>
    <w:rPr>
      <w:rFonts w:ascii="Arial" w:eastAsia="Times New Roman" w:hAnsi="Arial" w:cs="Times New Roman"/>
      <w:b/>
      <w:sz w:val="26"/>
      <w:szCs w:val="20"/>
      <w:lang w:val="en-AU"/>
    </w:rPr>
  </w:style>
  <w:style w:type="character" w:customStyle="1" w:styleId="Heading2Char">
    <w:name w:val="Heading 2 Char"/>
    <w:basedOn w:val="DefaultParagraphFont"/>
    <w:link w:val="Heading2"/>
    <w:rsid w:val="00735811"/>
    <w:rPr>
      <w:rFonts w:ascii="Arial" w:eastAsia="Times New Roman" w:hAnsi="Arial" w:cs="Times New Roman"/>
      <w:b/>
      <w:color w:val="000000"/>
      <w:sz w:val="22"/>
      <w:szCs w:val="20"/>
      <w:lang w:val="en-GB"/>
    </w:rPr>
  </w:style>
  <w:style w:type="paragraph" w:styleId="NormalIndent">
    <w:name w:val="Normal Indent"/>
    <w:basedOn w:val="Normal"/>
    <w:rsid w:val="00735811"/>
    <w:pPr>
      <w:ind w:left="708"/>
      <w:jc w:val="both"/>
    </w:pPr>
    <w:rPr>
      <w:rFonts w:ascii="Arial" w:eastAsia="Times New Roman" w:hAnsi="Arial" w:cs="Times New Roman"/>
      <w:szCs w:val="20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7358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58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581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58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581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581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581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1404B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E68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FB4CF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4CF7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2F6F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4697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6E78A6-ED64-4FA3-94BB-CE10F0452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755</Words>
  <Characters>4306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Coordinate</Company>
  <LinksUpToDate>false</LinksUpToDate>
  <CharactersWithSpaces>5051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Briege Wilson</dc:creator>
  <cp:lastModifiedBy>Olivia Silverwood</cp:lastModifiedBy>
  <cp:revision>2</cp:revision>
  <cp:lastPrinted>2023-03-12T10:08:00Z</cp:lastPrinted>
  <dcterms:created xsi:type="dcterms:W3CDTF">2025-04-17T01:36:00Z</dcterms:created>
  <dcterms:modified xsi:type="dcterms:W3CDTF">2025-04-17T01:36:00Z</dcterms:modified>
</cp:coreProperties>
</file>