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85ED19C" w14:textId="6A935551" w:rsidR="008A7261" w:rsidRPr="008A7261" w:rsidRDefault="009367E5" w:rsidP="00DB721E">
      <w:pPr>
        <w:pStyle w:val="Heading2"/>
      </w:pPr>
      <w:bookmarkStart w:id="0" w:name="_Toc285379433"/>
      <w:bookmarkStart w:id="1" w:name="_Toc296334764"/>
      <w:r>
        <w:t>Standard Operating</w:t>
      </w:r>
      <w:r w:rsidR="00E25605" w:rsidRPr="008A7261">
        <w:t xml:space="preserve"> </w:t>
      </w:r>
      <w:r w:rsidR="008A7261">
        <w:t>P</w:t>
      </w:r>
      <w:r w:rsidR="00E25605" w:rsidRPr="008A7261">
        <w:t>rocedures content guidelines</w:t>
      </w:r>
      <w:bookmarkEnd w:id="0"/>
      <w:bookmarkEnd w:id="1"/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2582"/>
        <w:gridCol w:w="5934"/>
      </w:tblGrid>
      <w:tr w:rsidR="00E25605" w:rsidRPr="008A7261" w14:paraId="33C5C979" w14:textId="77777777" w:rsidTr="003A361B">
        <w:trPr>
          <w:trHeight w:val="1280"/>
        </w:trPr>
        <w:tc>
          <w:tcPr>
            <w:tcW w:w="1516" w:type="pct"/>
          </w:tcPr>
          <w:p w14:paraId="73F0E856" w14:textId="77777777" w:rsidR="00E25605" w:rsidRPr="008A7261" w:rsidRDefault="00E25605" w:rsidP="003A361B">
            <w:pPr>
              <w:rPr>
                <w:rStyle w:val="Emphasis"/>
                <w:sz w:val="20"/>
              </w:rPr>
            </w:pPr>
            <w:r w:rsidRPr="008A7261">
              <w:rPr>
                <w:rStyle w:val="Emphasis"/>
                <w:sz w:val="20"/>
              </w:rPr>
              <w:t>Facility facts and layout</w:t>
            </w:r>
          </w:p>
        </w:tc>
        <w:tc>
          <w:tcPr>
            <w:tcW w:w="3484" w:type="pct"/>
          </w:tcPr>
          <w:p w14:paraId="7C0E0FA5" w14:textId="77777777" w:rsidR="00E25605" w:rsidRPr="008A7261" w:rsidRDefault="00E25605" w:rsidP="00E25605">
            <w:pPr>
              <w:pStyle w:val="ListParagraph"/>
              <w:spacing w:line="240" w:lineRule="auto"/>
              <w:rPr>
                <w:i/>
                <w:sz w:val="20"/>
                <w:szCs w:val="20"/>
              </w:rPr>
            </w:pPr>
            <w:r w:rsidRPr="008A7261">
              <w:rPr>
                <w:i/>
                <w:sz w:val="20"/>
                <w:szCs w:val="20"/>
              </w:rPr>
              <w:t>Plans, diagrams, and map of facility including location of alarms, exits, emergency vehicle access ways, rescue equipment and first aid stations</w:t>
            </w:r>
          </w:p>
          <w:p w14:paraId="427B1611" w14:textId="77777777" w:rsidR="00E25605" w:rsidRPr="008A7261" w:rsidRDefault="00E25605" w:rsidP="00E25605">
            <w:pPr>
              <w:pStyle w:val="ListParagraph"/>
              <w:spacing w:line="240" w:lineRule="auto"/>
              <w:rPr>
                <w:i/>
                <w:sz w:val="20"/>
                <w:szCs w:val="20"/>
              </w:rPr>
            </w:pPr>
            <w:r w:rsidRPr="008A7261">
              <w:rPr>
                <w:i/>
                <w:sz w:val="20"/>
                <w:szCs w:val="20"/>
              </w:rPr>
              <w:t>Customer access areas and maximum numbers</w:t>
            </w:r>
          </w:p>
          <w:p w14:paraId="070A5E06" w14:textId="77777777" w:rsidR="00E25605" w:rsidRPr="008A7261" w:rsidRDefault="00E25605" w:rsidP="00E25605">
            <w:pPr>
              <w:pStyle w:val="ListParagraph"/>
              <w:spacing w:line="240" w:lineRule="auto"/>
              <w:rPr>
                <w:i/>
                <w:sz w:val="20"/>
                <w:szCs w:val="20"/>
              </w:rPr>
            </w:pPr>
            <w:r w:rsidRPr="008A7261">
              <w:rPr>
                <w:i/>
                <w:sz w:val="20"/>
                <w:szCs w:val="20"/>
              </w:rPr>
              <w:t>Facility management and services</w:t>
            </w:r>
          </w:p>
        </w:tc>
      </w:tr>
      <w:tr w:rsidR="00E25605" w:rsidRPr="008A7261" w14:paraId="62309431" w14:textId="77777777" w:rsidTr="003A361B">
        <w:trPr>
          <w:trHeight w:val="828"/>
        </w:trPr>
        <w:tc>
          <w:tcPr>
            <w:tcW w:w="1516" w:type="pct"/>
          </w:tcPr>
          <w:p w14:paraId="45CEF0C3" w14:textId="77777777" w:rsidR="00E25605" w:rsidRPr="008A7261" w:rsidRDefault="00E25605" w:rsidP="003A361B">
            <w:pPr>
              <w:rPr>
                <w:rStyle w:val="Emphasis"/>
                <w:sz w:val="20"/>
              </w:rPr>
            </w:pPr>
            <w:bookmarkStart w:id="2" w:name="_Toc269468767"/>
            <w:bookmarkStart w:id="3" w:name="_Toc271204251"/>
            <w:r w:rsidRPr="008A7261">
              <w:rPr>
                <w:rStyle w:val="Emphasis"/>
                <w:sz w:val="20"/>
              </w:rPr>
              <w:t>Opening hours</w:t>
            </w:r>
            <w:bookmarkEnd w:id="2"/>
            <w:bookmarkEnd w:id="3"/>
          </w:p>
        </w:tc>
        <w:tc>
          <w:tcPr>
            <w:tcW w:w="3484" w:type="pct"/>
          </w:tcPr>
          <w:p w14:paraId="2EF73F75" w14:textId="77777777" w:rsidR="00E25605" w:rsidRPr="008A7261" w:rsidRDefault="00E25605" w:rsidP="00E25605">
            <w:pPr>
              <w:pStyle w:val="ListParagraph"/>
              <w:spacing w:line="240" w:lineRule="auto"/>
              <w:rPr>
                <w:i/>
                <w:sz w:val="20"/>
                <w:szCs w:val="20"/>
              </w:rPr>
            </w:pPr>
            <w:r w:rsidRPr="008A7261">
              <w:rPr>
                <w:i/>
                <w:sz w:val="20"/>
                <w:szCs w:val="20"/>
              </w:rPr>
              <w:t>Standard hours of opening</w:t>
            </w:r>
          </w:p>
          <w:p w14:paraId="5E4A4471" w14:textId="77777777" w:rsidR="00E25605" w:rsidRPr="008A7261" w:rsidRDefault="00E25605" w:rsidP="00E25605">
            <w:pPr>
              <w:pStyle w:val="ListParagraph"/>
              <w:spacing w:line="240" w:lineRule="auto"/>
              <w:rPr>
                <w:i/>
                <w:sz w:val="20"/>
                <w:szCs w:val="20"/>
              </w:rPr>
            </w:pPr>
            <w:r w:rsidRPr="008A7261">
              <w:rPr>
                <w:i/>
                <w:sz w:val="20"/>
                <w:szCs w:val="20"/>
              </w:rPr>
              <w:t xml:space="preserve">Hours of operation for different services e.g. swim school, fitness </w:t>
            </w:r>
            <w:proofErr w:type="spellStart"/>
            <w:r w:rsidRPr="008A7261">
              <w:rPr>
                <w:i/>
                <w:sz w:val="20"/>
                <w:szCs w:val="20"/>
              </w:rPr>
              <w:t>centre</w:t>
            </w:r>
            <w:proofErr w:type="spellEnd"/>
            <w:r w:rsidRPr="008A7261">
              <w:rPr>
                <w:i/>
                <w:sz w:val="20"/>
                <w:szCs w:val="20"/>
              </w:rPr>
              <w:t>, pool</w:t>
            </w:r>
          </w:p>
        </w:tc>
      </w:tr>
      <w:tr w:rsidR="00E25605" w:rsidRPr="008A7261" w14:paraId="6BD41143" w14:textId="77777777" w:rsidTr="003A361B">
        <w:tc>
          <w:tcPr>
            <w:tcW w:w="1516" w:type="pct"/>
          </w:tcPr>
          <w:p w14:paraId="7CB20047" w14:textId="77777777" w:rsidR="00E25605" w:rsidRPr="008A7261" w:rsidRDefault="00E25605" w:rsidP="003A361B">
            <w:pPr>
              <w:rPr>
                <w:rStyle w:val="Emphasis"/>
                <w:sz w:val="20"/>
              </w:rPr>
            </w:pPr>
            <w:bookmarkStart w:id="4" w:name="_Toc269468768"/>
            <w:bookmarkStart w:id="5" w:name="_Toc271204252"/>
            <w:r w:rsidRPr="008A7261">
              <w:rPr>
                <w:rStyle w:val="Emphasis"/>
                <w:sz w:val="20"/>
              </w:rPr>
              <w:t>Personnel</w:t>
            </w:r>
            <w:bookmarkEnd w:id="4"/>
            <w:bookmarkEnd w:id="5"/>
          </w:p>
          <w:p w14:paraId="53C193E3" w14:textId="77777777" w:rsidR="00E25605" w:rsidRPr="008A7261" w:rsidRDefault="00E25605" w:rsidP="003A361B">
            <w:pPr>
              <w:rPr>
                <w:rStyle w:val="Emphasis"/>
                <w:sz w:val="20"/>
              </w:rPr>
            </w:pPr>
          </w:p>
        </w:tc>
        <w:tc>
          <w:tcPr>
            <w:tcW w:w="3484" w:type="pct"/>
          </w:tcPr>
          <w:p w14:paraId="44533B1D" w14:textId="77777777" w:rsidR="00E25605" w:rsidRPr="008A7261" w:rsidRDefault="00E25605" w:rsidP="00E25605">
            <w:pPr>
              <w:pStyle w:val="ListParagraph"/>
              <w:spacing w:line="240" w:lineRule="auto"/>
              <w:rPr>
                <w:i/>
                <w:sz w:val="20"/>
                <w:szCs w:val="20"/>
              </w:rPr>
            </w:pPr>
            <w:r w:rsidRPr="008A7261">
              <w:rPr>
                <w:i/>
                <w:sz w:val="20"/>
                <w:szCs w:val="20"/>
              </w:rPr>
              <w:t>Identification of person(s) in charge</w:t>
            </w:r>
          </w:p>
          <w:p w14:paraId="480FA499" w14:textId="77777777" w:rsidR="00E25605" w:rsidRPr="008A7261" w:rsidRDefault="00E25605" w:rsidP="00E25605">
            <w:pPr>
              <w:pStyle w:val="ListParagraph"/>
              <w:spacing w:line="240" w:lineRule="auto"/>
              <w:rPr>
                <w:i/>
                <w:sz w:val="20"/>
                <w:szCs w:val="20"/>
              </w:rPr>
            </w:pPr>
            <w:r w:rsidRPr="008A7261">
              <w:rPr>
                <w:i/>
                <w:sz w:val="20"/>
                <w:szCs w:val="20"/>
              </w:rPr>
              <w:t>Job descriptions, staff duties and responsibilities</w:t>
            </w:r>
          </w:p>
          <w:p w14:paraId="1B2A4BFD" w14:textId="77777777" w:rsidR="00E25605" w:rsidRPr="008A7261" w:rsidRDefault="00E25605" w:rsidP="00E25605">
            <w:pPr>
              <w:pStyle w:val="ListParagraph"/>
              <w:spacing w:line="240" w:lineRule="auto"/>
              <w:rPr>
                <w:i/>
                <w:sz w:val="20"/>
                <w:szCs w:val="20"/>
              </w:rPr>
            </w:pPr>
            <w:r w:rsidRPr="008A7261">
              <w:rPr>
                <w:i/>
                <w:sz w:val="20"/>
                <w:szCs w:val="20"/>
              </w:rPr>
              <w:t>Performance standards, expectations</w:t>
            </w:r>
          </w:p>
          <w:p w14:paraId="40B1EA8C" w14:textId="77777777" w:rsidR="00E25605" w:rsidRPr="008A7261" w:rsidRDefault="00E25605" w:rsidP="00E25605">
            <w:pPr>
              <w:pStyle w:val="ListParagraph"/>
              <w:spacing w:line="240" w:lineRule="auto"/>
              <w:rPr>
                <w:i/>
                <w:sz w:val="20"/>
                <w:szCs w:val="20"/>
              </w:rPr>
            </w:pPr>
            <w:r w:rsidRPr="008A7261">
              <w:rPr>
                <w:i/>
                <w:sz w:val="20"/>
                <w:szCs w:val="20"/>
              </w:rPr>
              <w:t>Staff schedules and roster</w:t>
            </w:r>
          </w:p>
          <w:p w14:paraId="047FDB33" w14:textId="77777777" w:rsidR="00E25605" w:rsidRPr="008A7261" w:rsidRDefault="00E25605" w:rsidP="00E25605">
            <w:pPr>
              <w:pStyle w:val="ListParagraph"/>
              <w:spacing w:line="240" w:lineRule="auto"/>
              <w:rPr>
                <w:i/>
                <w:sz w:val="20"/>
                <w:szCs w:val="20"/>
              </w:rPr>
            </w:pPr>
            <w:r w:rsidRPr="008A7261">
              <w:rPr>
                <w:i/>
                <w:sz w:val="20"/>
                <w:szCs w:val="20"/>
              </w:rPr>
              <w:t>Personnel qualifications and accreditation</w:t>
            </w:r>
          </w:p>
          <w:p w14:paraId="3808DAF1" w14:textId="77777777" w:rsidR="00E25605" w:rsidRPr="008A7261" w:rsidRDefault="00E25605" w:rsidP="00E25605">
            <w:pPr>
              <w:pStyle w:val="ListParagraph"/>
              <w:spacing w:line="240" w:lineRule="auto"/>
              <w:rPr>
                <w:i/>
                <w:sz w:val="20"/>
                <w:szCs w:val="20"/>
              </w:rPr>
            </w:pPr>
            <w:r w:rsidRPr="008A7261">
              <w:rPr>
                <w:i/>
                <w:sz w:val="20"/>
                <w:szCs w:val="20"/>
              </w:rPr>
              <w:t>Employment contract details including breaks, timekeeping, hours of work</w:t>
            </w:r>
          </w:p>
          <w:p w14:paraId="46C417DB" w14:textId="77777777" w:rsidR="00E25605" w:rsidRPr="008A7261" w:rsidRDefault="00E25605" w:rsidP="00E25605">
            <w:pPr>
              <w:pStyle w:val="ListParagraph"/>
              <w:spacing w:line="240" w:lineRule="auto"/>
              <w:rPr>
                <w:i/>
                <w:sz w:val="20"/>
                <w:szCs w:val="20"/>
              </w:rPr>
            </w:pPr>
            <w:r w:rsidRPr="008A7261">
              <w:rPr>
                <w:rFonts w:cs="TimesNewRomanPSMT"/>
                <w:i/>
                <w:sz w:val="20"/>
                <w:szCs w:val="20"/>
              </w:rPr>
              <w:t>T</w:t>
            </w:r>
            <w:r w:rsidRPr="008A7261">
              <w:rPr>
                <w:i/>
                <w:sz w:val="20"/>
                <w:szCs w:val="20"/>
              </w:rPr>
              <w:t>raining schedule</w:t>
            </w:r>
          </w:p>
        </w:tc>
      </w:tr>
      <w:tr w:rsidR="00E25605" w:rsidRPr="008A7261" w14:paraId="7907DAD3" w14:textId="77777777" w:rsidTr="003A361B">
        <w:tc>
          <w:tcPr>
            <w:tcW w:w="1516" w:type="pct"/>
          </w:tcPr>
          <w:p w14:paraId="41A715F9" w14:textId="77777777" w:rsidR="00E25605" w:rsidRPr="008A7261" w:rsidRDefault="00E25605" w:rsidP="003A361B">
            <w:pPr>
              <w:rPr>
                <w:rStyle w:val="Emphasis"/>
                <w:sz w:val="20"/>
              </w:rPr>
            </w:pPr>
            <w:r w:rsidRPr="008A7261">
              <w:rPr>
                <w:rStyle w:val="Emphasis"/>
                <w:sz w:val="20"/>
              </w:rPr>
              <w:t>Daily operational duties</w:t>
            </w:r>
          </w:p>
        </w:tc>
        <w:tc>
          <w:tcPr>
            <w:tcW w:w="3484" w:type="pct"/>
          </w:tcPr>
          <w:p w14:paraId="4202DB2E" w14:textId="77777777" w:rsidR="00E25605" w:rsidRPr="008A7261" w:rsidRDefault="00E25605" w:rsidP="00E25605">
            <w:pPr>
              <w:pStyle w:val="ListParagraph"/>
              <w:spacing w:line="240" w:lineRule="auto"/>
              <w:rPr>
                <w:i/>
                <w:sz w:val="20"/>
                <w:szCs w:val="20"/>
              </w:rPr>
            </w:pPr>
            <w:r w:rsidRPr="008A7261">
              <w:rPr>
                <w:i/>
                <w:sz w:val="20"/>
                <w:szCs w:val="20"/>
              </w:rPr>
              <w:t>Opening duties</w:t>
            </w:r>
          </w:p>
          <w:p w14:paraId="029F58DE" w14:textId="77777777" w:rsidR="00E25605" w:rsidRPr="008A7261" w:rsidRDefault="00E25605" w:rsidP="00E25605">
            <w:pPr>
              <w:pStyle w:val="ListParagraph"/>
              <w:spacing w:line="240" w:lineRule="auto"/>
              <w:rPr>
                <w:i/>
                <w:sz w:val="20"/>
                <w:szCs w:val="20"/>
              </w:rPr>
            </w:pPr>
            <w:r w:rsidRPr="008A7261">
              <w:rPr>
                <w:i/>
                <w:sz w:val="20"/>
                <w:szCs w:val="20"/>
              </w:rPr>
              <w:t>Hourly duties</w:t>
            </w:r>
          </w:p>
          <w:p w14:paraId="3620F85E" w14:textId="77777777" w:rsidR="00E25605" w:rsidRPr="008A7261" w:rsidRDefault="00E25605" w:rsidP="00E25605">
            <w:pPr>
              <w:pStyle w:val="ListParagraph"/>
              <w:spacing w:line="240" w:lineRule="auto"/>
              <w:rPr>
                <w:i/>
                <w:sz w:val="20"/>
                <w:szCs w:val="20"/>
              </w:rPr>
            </w:pPr>
            <w:r w:rsidRPr="008A7261">
              <w:rPr>
                <w:i/>
                <w:sz w:val="20"/>
                <w:szCs w:val="20"/>
              </w:rPr>
              <w:t>Daily duties</w:t>
            </w:r>
          </w:p>
          <w:p w14:paraId="29E4FF13" w14:textId="77777777" w:rsidR="00E25605" w:rsidRPr="008A7261" w:rsidRDefault="00E25605" w:rsidP="00E25605">
            <w:pPr>
              <w:pStyle w:val="ListParagraph"/>
              <w:spacing w:line="240" w:lineRule="auto"/>
              <w:rPr>
                <w:i/>
                <w:sz w:val="20"/>
                <w:szCs w:val="20"/>
              </w:rPr>
            </w:pPr>
            <w:r w:rsidRPr="008A7261">
              <w:rPr>
                <w:i/>
                <w:sz w:val="20"/>
                <w:szCs w:val="20"/>
              </w:rPr>
              <w:t>Closing duties</w:t>
            </w:r>
          </w:p>
          <w:p w14:paraId="511A4CF9" w14:textId="77777777" w:rsidR="00E25605" w:rsidRPr="008A7261" w:rsidRDefault="00E25605" w:rsidP="00E25605">
            <w:pPr>
              <w:pStyle w:val="ListParagraph"/>
              <w:spacing w:line="240" w:lineRule="auto"/>
              <w:rPr>
                <w:i/>
                <w:sz w:val="20"/>
                <w:szCs w:val="20"/>
              </w:rPr>
            </w:pPr>
            <w:r w:rsidRPr="008A7261">
              <w:rPr>
                <w:i/>
                <w:sz w:val="20"/>
                <w:szCs w:val="20"/>
              </w:rPr>
              <w:t>Cleaning procedures</w:t>
            </w:r>
          </w:p>
        </w:tc>
      </w:tr>
      <w:tr w:rsidR="00E25605" w:rsidRPr="008A7261" w14:paraId="682307B0" w14:textId="77777777" w:rsidTr="003A361B">
        <w:tc>
          <w:tcPr>
            <w:tcW w:w="1516" w:type="pct"/>
          </w:tcPr>
          <w:p w14:paraId="3D62BFD9" w14:textId="77777777" w:rsidR="00E25605" w:rsidRPr="008A7261" w:rsidRDefault="00E25605" w:rsidP="003A361B">
            <w:pPr>
              <w:rPr>
                <w:rStyle w:val="Emphasis"/>
                <w:sz w:val="20"/>
              </w:rPr>
            </w:pPr>
            <w:r w:rsidRPr="008A7261">
              <w:rPr>
                <w:rStyle w:val="Emphasis"/>
                <w:sz w:val="20"/>
              </w:rPr>
              <w:t>Office operations</w:t>
            </w:r>
          </w:p>
        </w:tc>
        <w:tc>
          <w:tcPr>
            <w:tcW w:w="3484" w:type="pct"/>
          </w:tcPr>
          <w:p w14:paraId="1066B097" w14:textId="77777777" w:rsidR="00E25605" w:rsidRPr="008A7261" w:rsidRDefault="00E25605" w:rsidP="00E25605">
            <w:pPr>
              <w:pStyle w:val="ListParagraph"/>
              <w:spacing w:line="240" w:lineRule="auto"/>
              <w:rPr>
                <w:i/>
                <w:sz w:val="20"/>
                <w:szCs w:val="20"/>
              </w:rPr>
            </w:pPr>
            <w:r w:rsidRPr="008A7261">
              <w:rPr>
                <w:i/>
                <w:sz w:val="20"/>
                <w:szCs w:val="20"/>
              </w:rPr>
              <w:t>Pool entry, fee structure</w:t>
            </w:r>
          </w:p>
          <w:p w14:paraId="4E9152A4" w14:textId="77777777" w:rsidR="00E25605" w:rsidRPr="008A7261" w:rsidRDefault="00E25605" w:rsidP="00E25605">
            <w:pPr>
              <w:pStyle w:val="ListParagraph"/>
              <w:spacing w:line="240" w:lineRule="auto"/>
              <w:rPr>
                <w:i/>
                <w:sz w:val="20"/>
                <w:szCs w:val="20"/>
              </w:rPr>
            </w:pPr>
            <w:r w:rsidRPr="008A7261">
              <w:rPr>
                <w:i/>
                <w:sz w:val="20"/>
                <w:szCs w:val="20"/>
              </w:rPr>
              <w:t>Enquiries, bookings and activities schedules</w:t>
            </w:r>
          </w:p>
          <w:p w14:paraId="381C49DA" w14:textId="77777777" w:rsidR="00E25605" w:rsidRPr="008A7261" w:rsidRDefault="00E25605" w:rsidP="00E25605">
            <w:pPr>
              <w:pStyle w:val="ListParagraph"/>
              <w:spacing w:line="240" w:lineRule="auto"/>
              <w:rPr>
                <w:i/>
                <w:sz w:val="20"/>
                <w:szCs w:val="20"/>
              </w:rPr>
            </w:pPr>
            <w:r w:rsidRPr="008A7261">
              <w:rPr>
                <w:i/>
                <w:sz w:val="20"/>
                <w:szCs w:val="20"/>
              </w:rPr>
              <w:t>Stock and merchandise sales and management</w:t>
            </w:r>
          </w:p>
          <w:p w14:paraId="3049F5BB" w14:textId="77777777" w:rsidR="00E25605" w:rsidRPr="008A7261" w:rsidRDefault="00E25605" w:rsidP="00E25605">
            <w:pPr>
              <w:pStyle w:val="ListParagraph"/>
              <w:spacing w:line="240" w:lineRule="auto"/>
              <w:rPr>
                <w:i/>
                <w:sz w:val="20"/>
                <w:szCs w:val="20"/>
              </w:rPr>
            </w:pPr>
            <w:r w:rsidRPr="008A7261">
              <w:rPr>
                <w:i/>
                <w:sz w:val="20"/>
                <w:szCs w:val="20"/>
              </w:rPr>
              <w:t xml:space="preserve">Equipment loans and </w:t>
            </w:r>
            <w:proofErr w:type="spellStart"/>
            <w:r w:rsidRPr="008A7261">
              <w:rPr>
                <w:i/>
                <w:sz w:val="20"/>
                <w:szCs w:val="20"/>
              </w:rPr>
              <w:t>hireage</w:t>
            </w:r>
            <w:proofErr w:type="spellEnd"/>
          </w:p>
          <w:p w14:paraId="2064CFFE" w14:textId="77777777" w:rsidR="00E25605" w:rsidRPr="008A7261" w:rsidRDefault="00E25605" w:rsidP="00E25605">
            <w:pPr>
              <w:pStyle w:val="ListParagraph"/>
              <w:spacing w:line="240" w:lineRule="auto"/>
              <w:rPr>
                <w:i/>
                <w:sz w:val="20"/>
                <w:szCs w:val="20"/>
              </w:rPr>
            </w:pPr>
            <w:r w:rsidRPr="008A7261">
              <w:rPr>
                <w:i/>
                <w:sz w:val="20"/>
                <w:szCs w:val="20"/>
              </w:rPr>
              <w:t>Vending machine issues</w:t>
            </w:r>
          </w:p>
          <w:p w14:paraId="568BFA92" w14:textId="77777777" w:rsidR="00E25605" w:rsidRPr="008A7261" w:rsidRDefault="00E25605" w:rsidP="00E25605">
            <w:pPr>
              <w:pStyle w:val="ListParagraph"/>
              <w:spacing w:line="240" w:lineRule="auto"/>
              <w:rPr>
                <w:i/>
                <w:sz w:val="20"/>
                <w:szCs w:val="20"/>
              </w:rPr>
            </w:pPr>
            <w:r w:rsidRPr="008A7261">
              <w:rPr>
                <w:i/>
                <w:sz w:val="20"/>
                <w:szCs w:val="20"/>
              </w:rPr>
              <w:t>Banking and till processes</w:t>
            </w:r>
          </w:p>
          <w:p w14:paraId="53188ED3" w14:textId="77777777" w:rsidR="00E25605" w:rsidRPr="008A7261" w:rsidRDefault="00E25605" w:rsidP="00E25605">
            <w:pPr>
              <w:pStyle w:val="ListParagraph"/>
              <w:spacing w:line="240" w:lineRule="auto"/>
              <w:rPr>
                <w:i/>
                <w:sz w:val="20"/>
                <w:szCs w:val="20"/>
              </w:rPr>
            </w:pPr>
            <w:r w:rsidRPr="008A7261">
              <w:rPr>
                <w:i/>
                <w:sz w:val="20"/>
                <w:szCs w:val="20"/>
              </w:rPr>
              <w:t>Security of money and valuables</w:t>
            </w:r>
          </w:p>
          <w:p w14:paraId="702C220C" w14:textId="77777777" w:rsidR="00E25605" w:rsidRPr="008A7261" w:rsidRDefault="00E25605" w:rsidP="00E25605">
            <w:pPr>
              <w:pStyle w:val="ListParagraph"/>
              <w:spacing w:line="240" w:lineRule="auto"/>
              <w:rPr>
                <w:i/>
                <w:sz w:val="20"/>
                <w:szCs w:val="20"/>
              </w:rPr>
            </w:pPr>
            <w:r w:rsidRPr="008A7261">
              <w:rPr>
                <w:i/>
                <w:sz w:val="20"/>
                <w:szCs w:val="20"/>
              </w:rPr>
              <w:t>Shift handovers</w:t>
            </w:r>
          </w:p>
        </w:tc>
      </w:tr>
      <w:tr w:rsidR="009367E5" w:rsidRPr="008A7261" w14:paraId="449F4F0E" w14:textId="77777777" w:rsidTr="003A361B">
        <w:tc>
          <w:tcPr>
            <w:tcW w:w="1516" w:type="pct"/>
          </w:tcPr>
          <w:p w14:paraId="37E78675" w14:textId="108EE00B" w:rsidR="009367E5" w:rsidRPr="008A7261" w:rsidRDefault="009367E5" w:rsidP="003A361B">
            <w:pPr>
              <w:rPr>
                <w:rStyle w:val="Emphasis"/>
                <w:sz w:val="20"/>
              </w:rPr>
            </w:pPr>
            <w:r>
              <w:rPr>
                <w:rStyle w:val="Emphasis"/>
                <w:sz w:val="20"/>
              </w:rPr>
              <w:t>Health &amp; Safety</w:t>
            </w:r>
          </w:p>
        </w:tc>
        <w:tc>
          <w:tcPr>
            <w:tcW w:w="3484" w:type="pct"/>
          </w:tcPr>
          <w:p w14:paraId="7A560106" w14:textId="77777777" w:rsidR="009367E5" w:rsidRDefault="009367E5" w:rsidP="00E25605">
            <w:pPr>
              <w:pStyle w:val="ListParagraph"/>
              <w:spacing w:line="240" w:lineRule="auto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Identification of Hazards</w:t>
            </w:r>
          </w:p>
          <w:p w14:paraId="5945F062" w14:textId="69D4B7BC" w:rsidR="009367E5" w:rsidRDefault="009367E5" w:rsidP="00E25605">
            <w:pPr>
              <w:pStyle w:val="ListParagraph"/>
              <w:spacing w:line="240" w:lineRule="auto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Reporting &amp; recording of accidents for both employees and customers</w:t>
            </w:r>
          </w:p>
          <w:p w14:paraId="2DA2041E" w14:textId="77777777" w:rsidR="009367E5" w:rsidRDefault="009367E5" w:rsidP="00E25605">
            <w:pPr>
              <w:pStyle w:val="ListParagraph"/>
              <w:spacing w:line="240" w:lineRule="auto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Evidence of Health &amp; safety reviews</w:t>
            </w:r>
          </w:p>
          <w:p w14:paraId="39BE0FC4" w14:textId="47A4F5AC" w:rsidR="009367E5" w:rsidRDefault="009367E5" w:rsidP="00E25605">
            <w:pPr>
              <w:pStyle w:val="ListParagraph"/>
              <w:spacing w:line="240" w:lineRule="auto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Provision of Personal Protection equipment (PPE)</w:t>
            </w:r>
          </w:p>
          <w:p w14:paraId="481E11D7" w14:textId="64D566C6" w:rsidR="009367E5" w:rsidRPr="008A7261" w:rsidRDefault="009367E5" w:rsidP="00E25605">
            <w:pPr>
              <w:pStyle w:val="ListParagraph"/>
              <w:spacing w:line="240" w:lineRule="auto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Safe handling and storage of chemicals</w:t>
            </w:r>
          </w:p>
        </w:tc>
      </w:tr>
    </w:tbl>
    <w:p w14:paraId="0BB3FD54" w14:textId="130A280E" w:rsidR="009367E5" w:rsidRDefault="009367E5"/>
    <w:p w14:paraId="07AF5ED5" w14:textId="6DD5B844" w:rsidR="009367E5" w:rsidRDefault="009367E5"/>
    <w:p w14:paraId="3B0AECF5" w14:textId="2D314E58" w:rsidR="009367E5" w:rsidRDefault="009367E5"/>
    <w:p w14:paraId="5797498E" w14:textId="61EDA047" w:rsidR="009367E5" w:rsidRDefault="009367E5"/>
    <w:p w14:paraId="742ABFDF" w14:textId="77777777" w:rsidR="009367E5" w:rsidRDefault="009367E5"/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2582"/>
        <w:gridCol w:w="5934"/>
      </w:tblGrid>
      <w:tr w:rsidR="00E25605" w:rsidRPr="008A7261" w14:paraId="6267CF94" w14:textId="77777777" w:rsidTr="003A361B">
        <w:tc>
          <w:tcPr>
            <w:tcW w:w="1516" w:type="pct"/>
          </w:tcPr>
          <w:p w14:paraId="22EAE958" w14:textId="77777777" w:rsidR="00E25605" w:rsidRPr="008A7261" w:rsidRDefault="00E25605" w:rsidP="003A361B">
            <w:pPr>
              <w:rPr>
                <w:rStyle w:val="Emphasis"/>
                <w:sz w:val="20"/>
              </w:rPr>
            </w:pPr>
            <w:r w:rsidRPr="008A7261">
              <w:rPr>
                <w:rStyle w:val="Emphasis"/>
                <w:sz w:val="20"/>
              </w:rPr>
              <w:t>Customer relations</w:t>
            </w:r>
          </w:p>
        </w:tc>
        <w:tc>
          <w:tcPr>
            <w:tcW w:w="3484" w:type="pct"/>
          </w:tcPr>
          <w:p w14:paraId="290698DB" w14:textId="1E7198EF" w:rsidR="00E25605" w:rsidRPr="008A7261" w:rsidRDefault="00E25605" w:rsidP="00E25605">
            <w:pPr>
              <w:pStyle w:val="ListParagraph"/>
              <w:spacing w:line="240" w:lineRule="auto"/>
              <w:rPr>
                <w:i/>
                <w:sz w:val="20"/>
                <w:szCs w:val="20"/>
              </w:rPr>
            </w:pPr>
            <w:r w:rsidRPr="008A7261">
              <w:rPr>
                <w:i/>
                <w:sz w:val="20"/>
                <w:szCs w:val="20"/>
              </w:rPr>
              <w:t>Child supervision policies, Pool</w:t>
            </w:r>
            <w:r w:rsidR="009367E5">
              <w:rPr>
                <w:i/>
                <w:sz w:val="20"/>
                <w:szCs w:val="20"/>
              </w:rPr>
              <w:t xml:space="preserve"> </w:t>
            </w:r>
            <w:r w:rsidRPr="008A7261">
              <w:rPr>
                <w:i/>
                <w:sz w:val="20"/>
                <w:szCs w:val="20"/>
              </w:rPr>
              <w:t>Alone</w:t>
            </w:r>
          </w:p>
          <w:p w14:paraId="7D22D2C3" w14:textId="77777777" w:rsidR="00E25605" w:rsidRPr="008A7261" w:rsidRDefault="00E25605" w:rsidP="00E25605">
            <w:pPr>
              <w:pStyle w:val="ListParagraph"/>
              <w:spacing w:line="240" w:lineRule="auto"/>
              <w:rPr>
                <w:i/>
                <w:sz w:val="20"/>
                <w:szCs w:val="20"/>
              </w:rPr>
            </w:pPr>
            <w:r w:rsidRPr="008A7261">
              <w:rPr>
                <w:i/>
                <w:sz w:val="20"/>
                <w:szCs w:val="20"/>
              </w:rPr>
              <w:t xml:space="preserve">Customer </w:t>
            </w:r>
            <w:proofErr w:type="spellStart"/>
            <w:r w:rsidRPr="008A7261">
              <w:rPr>
                <w:i/>
                <w:sz w:val="20"/>
                <w:szCs w:val="20"/>
              </w:rPr>
              <w:t>behaviours</w:t>
            </w:r>
            <w:proofErr w:type="spellEnd"/>
          </w:p>
          <w:p w14:paraId="3BFC6E70" w14:textId="39EAEC9D" w:rsidR="00E25605" w:rsidRDefault="00E25605" w:rsidP="00E25605">
            <w:pPr>
              <w:pStyle w:val="ListParagraph"/>
              <w:spacing w:line="240" w:lineRule="auto"/>
              <w:rPr>
                <w:i/>
                <w:sz w:val="20"/>
                <w:szCs w:val="20"/>
              </w:rPr>
            </w:pPr>
            <w:r w:rsidRPr="008A7261">
              <w:rPr>
                <w:i/>
                <w:sz w:val="20"/>
                <w:szCs w:val="20"/>
              </w:rPr>
              <w:t>Customer relations (customers and media)</w:t>
            </w:r>
          </w:p>
          <w:p w14:paraId="048425DF" w14:textId="2AEDAC82" w:rsidR="009367E5" w:rsidRPr="008A7261" w:rsidRDefault="009367E5" w:rsidP="00E25605">
            <w:pPr>
              <w:pStyle w:val="ListParagraph"/>
              <w:spacing w:line="240" w:lineRule="auto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Pool rules</w:t>
            </w:r>
          </w:p>
          <w:p w14:paraId="5E25923B" w14:textId="77777777" w:rsidR="00E25605" w:rsidRPr="008A7261" w:rsidRDefault="00E25605" w:rsidP="00E25605">
            <w:pPr>
              <w:pStyle w:val="ListParagraph"/>
              <w:spacing w:line="240" w:lineRule="auto"/>
              <w:rPr>
                <w:i/>
                <w:sz w:val="20"/>
                <w:szCs w:val="20"/>
              </w:rPr>
            </w:pPr>
            <w:r w:rsidRPr="008A7261">
              <w:rPr>
                <w:i/>
                <w:sz w:val="20"/>
                <w:szCs w:val="20"/>
              </w:rPr>
              <w:t>Swimmer etiquette and dress policy</w:t>
            </w:r>
          </w:p>
        </w:tc>
      </w:tr>
      <w:tr w:rsidR="00E25605" w:rsidRPr="008A7261" w14:paraId="58C0A788" w14:textId="77777777" w:rsidTr="003A361B">
        <w:tc>
          <w:tcPr>
            <w:tcW w:w="1516" w:type="pct"/>
          </w:tcPr>
          <w:p w14:paraId="43933B0E" w14:textId="77777777" w:rsidR="00E25605" w:rsidRPr="008A7261" w:rsidRDefault="00E25605" w:rsidP="003A361B">
            <w:pPr>
              <w:rPr>
                <w:rStyle w:val="Emphasis"/>
                <w:sz w:val="20"/>
              </w:rPr>
            </w:pPr>
            <w:bookmarkStart w:id="6" w:name="_Toc269468769"/>
            <w:bookmarkStart w:id="7" w:name="_Toc271204253"/>
            <w:r w:rsidRPr="008A7261">
              <w:rPr>
                <w:rStyle w:val="Emphasis"/>
                <w:sz w:val="20"/>
              </w:rPr>
              <w:t>Reporting policy</w:t>
            </w:r>
            <w:bookmarkEnd w:id="6"/>
            <w:bookmarkEnd w:id="7"/>
          </w:p>
          <w:p w14:paraId="024D5D35" w14:textId="77777777" w:rsidR="00E25605" w:rsidRPr="008A7261" w:rsidRDefault="00E25605" w:rsidP="003A361B">
            <w:pPr>
              <w:rPr>
                <w:rStyle w:val="Emphasis"/>
                <w:sz w:val="20"/>
              </w:rPr>
            </w:pPr>
          </w:p>
        </w:tc>
        <w:tc>
          <w:tcPr>
            <w:tcW w:w="3484" w:type="pct"/>
          </w:tcPr>
          <w:p w14:paraId="6CFD7AEA" w14:textId="77777777" w:rsidR="00E25605" w:rsidRPr="008A7261" w:rsidRDefault="00E25605" w:rsidP="00E25605">
            <w:pPr>
              <w:pStyle w:val="ListParagraph"/>
              <w:spacing w:line="240" w:lineRule="auto"/>
              <w:rPr>
                <w:i/>
                <w:sz w:val="20"/>
                <w:szCs w:val="20"/>
              </w:rPr>
            </w:pPr>
            <w:r w:rsidRPr="008A7261">
              <w:rPr>
                <w:i/>
                <w:sz w:val="20"/>
                <w:szCs w:val="20"/>
              </w:rPr>
              <w:t>Reporting procedure and authority</w:t>
            </w:r>
          </w:p>
          <w:p w14:paraId="536159D8" w14:textId="77777777" w:rsidR="00E25605" w:rsidRPr="008A7261" w:rsidRDefault="00E25605" w:rsidP="00E25605">
            <w:pPr>
              <w:pStyle w:val="ListParagraph"/>
              <w:spacing w:line="240" w:lineRule="auto"/>
              <w:rPr>
                <w:i/>
                <w:sz w:val="20"/>
                <w:szCs w:val="20"/>
              </w:rPr>
            </w:pPr>
            <w:r w:rsidRPr="008A7261">
              <w:rPr>
                <w:i/>
                <w:sz w:val="20"/>
                <w:szCs w:val="20"/>
              </w:rPr>
              <w:t>Sample reporting forms and use</w:t>
            </w:r>
          </w:p>
        </w:tc>
      </w:tr>
    </w:tbl>
    <w:p w14:paraId="71E7F41B" w14:textId="22AF9BCB" w:rsidR="0057506F" w:rsidRPr="00DB721E" w:rsidRDefault="00DB721E">
      <w:pPr>
        <w:rPr>
          <w:rFonts w:eastAsiaTheme="minorHAnsi" w:cs="Arial"/>
          <w:i/>
          <w:sz w:val="20"/>
        </w:rPr>
      </w:pPr>
      <w:r w:rsidRPr="00DB721E">
        <w:rPr>
          <w:rFonts w:cs="Arial"/>
          <w:i/>
          <w:sz w:val="20"/>
        </w:rPr>
        <w:t>This list is intended a</w:t>
      </w:r>
      <w:r w:rsidR="008B572C">
        <w:rPr>
          <w:rFonts w:cs="Arial"/>
          <w:i/>
          <w:sz w:val="20"/>
        </w:rPr>
        <w:t>s a</w:t>
      </w:r>
      <w:r w:rsidRPr="00DB721E">
        <w:rPr>
          <w:rFonts w:cs="Arial"/>
          <w:i/>
          <w:sz w:val="20"/>
        </w:rPr>
        <w:t xml:space="preserve"> guide to content of </w:t>
      </w:r>
      <w:r w:rsidR="009367E5">
        <w:rPr>
          <w:rFonts w:cs="Arial"/>
          <w:i/>
          <w:sz w:val="20"/>
        </w:rPr>
        <w:t xml:space="preserve">Standard </w:t>
      </w:r>
      <w:r w:rsidR="008B572C">
        <w:rPr>
          <w:rFonts w:cs="Arial"/>
          <w:i/>
          <w:sz w:val="20"/>
        </w:rPr>
        <w:t>Operating Procedures</w:t>
      </w:r>
      <w:r w:rsidRPr="00DB721E">
        <w:rPr>
          <w:rFonts w:cs="Arial"/>
          <w:i/>
          <w:sz w:val="20"/>
        </w:rPr>
        <w:t xml:space="preserve">. Contents will need to be tailored to specific facilities. </w:t>
      </w:r>
      <w:bookmarkStart w:id="8" w:name="_GoBack"/>
      <w:bookmarkEnd w:id="8"/>
    </w:p>
    <w:sectPr w:rsidR="0057506F" w:rsidRPr="00DB721E" w:rsidSect="0057506F">
      <w:headerReference w:type="default" r:id="rId7"/>
      <w:pgSz w:w="11900" w:h="16840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43BED1F" w14:textId="77777777" w:rsidR="00950E61" w:rsidRDefault="00950E61" w:rsidP="008A7261">
      <w:pPr>
        <w:spacing w:before="0" w:after="0" w:line="240" w:lineRule="auto"/>
      </w:pPr>
      <w:r>
        <w:separator/>
      </w:r>
    </w:p>
  </w:endnote>
  <w:endnote w:type="continuationSeparator" w:id="0">
    <w:p w14:paraId="5279137F" w14:textId="77777777" w:rsidR="00950E61" w:rsidRDefault="00950E61" w:rsidP="008A7261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onotype Sorts"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 Black Mäori">
    <w:altName w:val="Arial Black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 Mäori">
    <w:altName w:val="Arial"/>
    <w:charset w:val="00"/>
    <w:family w:val="swiss"/>
    <w:pitch w:val="variable"/>
    <w:sig w:usb0="20007A87" w:usb1="80000000" w:usb2="00000008" w:usb3="00000000" w:csb0="000001FF" w:csb1="00000000"/>
  </w:font>
  <w:font w:name="TimesNewRomanPSMT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C00AE1C" w14:textId="77777777" w:rsidR="00950E61" w:rsidRDefault="00950E61" w:rsidP="008A7261">
      <w:pPr>
        <w:spacing w:before="0" w:after="0" w:line="240" w:lineRule="auto"/>
      </w:pPr>
      <w:r>
        <w:separator/>
      </w:r>
    </w:p>
  </w:footnote>
  <w:footnote w:type="continuationSeparator" w:id="0">
    <w:p w14:paraId="0A88F649" w14:textId="77777777" w:rsidR="00950E61" w:rsidRDefault="00950E61" w:rsidP="008A7261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096F69E" w14:textId="5F95CE72" w:rsidR="008A7261" w:rsidRDefault="008A7261">
    <w:pPr>
      <w:pStyle w:val="Header"/>
    </w:pPr>
    <w:r>
      <w:t xml:space="preserve">                                                                                                                                              </w:t>
    </w:r>
    <w:r>
      <w:rPr>
        <w:rFonts w:cs="Arial"/>
        <w:b/>
        <w:i/>
        <w:noProof/>
        <w:color w:val="365F91" w:themeColor="accent1" w:themeShade="BF"/>
        <w:sz w:val="32"/>
        <w:szCs w:val="18"/>
      </w:rPr>
      <w:drawing>
        <wp:inline distT="0" distB="0" distL="0" distR="0" wp14:anchorId="3A3DFDCC" wp14:editId="773E3F97">
          <wp:extent cx="736600" cy="737139"/>
          <wp:effectExtent l="0" t="0" r="6350" b="635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Quality Pool Log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41062" cy="74160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0A403E"/>
    <w:multiLevelType w:val="multilevel"/>
    <w:tmpl w:val="3AE277F0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1" w15:restartNumberingAfterBreak="0">
    <w:nsid w:val="383B76AD"/>
    <w:multiLevelType w:val="hybridMultilevel"/>
    <w:tmpl w:val="6010D3AA"/>
    <w:lvl w:ilvl="0" w:tplc="A964010E">
      <w:start w:val="1"/>
      <w:numFmt w:val="bullet"/>
      <w:pStyle w:val="ListParagraph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3A522273"/>
    <w:multiLevelType w:val="multilevel"/>
    <w:tmpl w:val="8A823E44"/>
    <w:lvl w:ilvl="0">
      <w:start w:val="1"/>
      <w:numFmt w:val="decimal"/>
      <w:lvlText w:val="%1"/>
      <w:lvlJc w:val="left"/>
      <w:pPr>
        <w:ind w:left="432" w:hanging="432"/>
      </w:pPr>
      <w:rPr>
        <w:b/>
      </w:rPr>
    </w:lvl>
    <w:lvl w:ilvl="1">
      <w:start w:val="1"/>
      <w:numFmt w:val="decimal"/>
      <w:lvlText w:val="%1.%2"/>
      <w:lvlJc w:val="left"/>
      <w:pPr>
        <w:ind w:left="718" w:hanging="576"/>
      </w:pPr>
    </w:lvl>
    <w:lvl w:ilvl="2">
      <w:start w:val="1"/>
      <w:numFmt w:val="decimal"/>
      <w:pStyle w:val="Heading3"/>
      <w:lvlText w:val="%1.%2.%3"/>
      <w:lvlJc w:val="left"/>
      <w:pPr>
        <w:ind w:left="1713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3" w15:restartNumberingAfterBreak="0">
    <w:nsid w:val="54212E5E"/>
    <w:multiLevelType w:val="multilevel"/>
    <w:tmpl w:val="DD4678FA"/>
    <w:lvl w:ilvl="0">
      <w:start w:val="1"/>
      <w:numFmt w:val="bullet"/>
      <w:pStyle w:val="RNZBullets"/>
      <w:lvlText w:val=""/>
      <w:lvlJc w:val="left"/>
      <w:pPr>
        <w:tabs>
          <w:tab w:val="num" w:pos="397"/>
        </w:tabs>
        <w:ind w:left="397" w:hanging="397"/>
      </w:pPr>
      <w:rPr>
        <w:rFonts w:ascii="Monotype Sorts" w:hAnsi="Monotype Sorts" w:hint="default"/>
        <w:color w:val="882233"/>
        <w:sz w:val="18"/>
      </w:rPr>
    </w:lvl>
    <w:lvl w:ilvl="1">
      <w:start w:val="1"/>
      <w:numFmt w:val="bullet"/>
      <w:lvlText w:val=""/>
      <w:lvlJc w:val="left"/>
      <w:pPr>
        <w:tabs>
          <w:tab w:val="num" w:pos="794"/>
        </w:tabs>
        <w:ind w:left="794" w:hanging="397"/>
      </w:pPr>
      <w:rPr>
        <w:rFonts w:ascii="Monotype Sorts" w:hAnsi="Monotype Sorts" w:hint="default"/>
        <w:color w:val="CCBB88"/>
        <w:sz w:val="18"/>
      </w:rPr>
    </w:lvl>
    <w:lvl w:ilvl="2">
      <w:start w:val="1"/>
      <w:numFmt w:val="bullet"/>
      <w:lvlText w:val=""/>
      <w:lvlJc w:val="left"/>
      <w:pPr>
        <w:tabs>
          <w:tab w:val="num" w:pos="1191"/>
        </w:tabs>
        <w:ind w:left="1191" w:hanging="397"/>
      </w:pPr>
      <w:rPr>
        <w:rFonts w:ascii="Monotype Sorts" w:hAnsi="Monotype Sorts" w:hint="default"/>
        <w:color w:val="CC1133"/>
        <w:sz w:val="18"/>
      </w:rPr>
    </w:lvl>
    <w:lvl w:ilvl="3">
      <w:start w:val="1"/>
      <w:numFmt w:val="bullet"/>
      <w:lvlText w:val=""/>
      <w:lvlJc w:val="left"/>
      <w:pPr>
        <w:tabs>
          <w:tab w:val="num" w:pos="1588"/>
        </w:tabs>
        <w:ind w:left="1588" w:hanging="397"/>
      </w:pPr>
      <w:rPr>
        <w:rFonts w:ascii="Monotype Sorts" w:hAnsi="Monotype Sorts" w:hint="default"/>
        <w:color w:val="CCBB88"/>
      </w:rPr>
    </w:lvl>
    <w:lvl w:ilvl="4">
      <w:start w:val="1"/>
      <w:numFmt w:val="bullet"/>
      <w:lvlText w:val=""/>
      <w:lvlJc w:val="left"/>
      <w:pPr>
        <w:tabs>
          <w:tab w:val="num" w:pos="1985"/>
        </w:tabs>
        <w:ind w:left="1985" w:hanging="397"/>
      </w:pPr>
      <w:rPr>
        <w:rFonts w:ascii="Monotype Sorts" w:hAnsi="Monotype Sorts" w:hint="default"/>
        <w:color w:val="882233"/>
      </w:rPr>
    </w:lvl>
    <w:lvl w:ilvl="5">
      <w:start w:val="1"/>
      <w:numFmt w:val="bullet"/>
      <w:lvlText w:val=""/>
      <w:lvlJc w:val="left"/>
      <w:pPr>
        <w:tabs>
          <w:tab w:val="num" w:pos="1593"/>
        </w:tabs>
        <w:ind w:left="1593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1953"/>
        </w:tabs>
        <w:ind w:left="1953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2313"/>
        </w:tabs>
        <w:ind w:left="2313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2673"/>
        </w:tabs>
        <w:ind w:left="2673" w:hanging="360"/>
      </w:pPr>
      <w:rPr>
        <w:rFonts w:ascii="Symbol" w:hAnsi="Symbol" w:hint="default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25605"/>
    <w:rsid w:val="00532B35"/>
    <w:rsid w:val="0057506F"/>
    <w:rsid w:val="006A2096"/>
    <w:rsid w:val="00735EA0"/>
    <w:rsid w:val="00791A37"/>
    <w:rsid w:val="008A7261"/>
    <w:rsid w:val="008B572C"/>
    <w:rsid w:val="009367E5"/>
    <w:rsid w:val="00950E61"/>
    <w:rsid w:val="0099689E"/>
    <w:rsid w:val="00DB721E"/>
    <w:rsid w:val="00E25605"/>
    <w:rsid w:val="00F013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2EC85D30"/>
  <w14:defaultImageDpi w14:val="300"/>
  <w15:docId w15:val="{BC64F13E-571F-42FD-B726-34AEF81C63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en-AU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E25605"/>
    <w:pPr>
      <w:spacing w:before="120" w:after="120" w:line="276" w:lineRule="auto"/>
    </w:pPr>
    <w:rPr>
      <w:rFonts w:ascii="Arial" w:eastAsia="Times" w:hAnsi="Arial" w:cs="Times New Roman"/>
      <w:sz w:val="18"/>
      <w:szCs w:val="20"/>
    </w:rPr>
  </w:style>
  <w:style w:type="paragraph" w:styleId="Heading1">
    <w:name w:val="heading 1"/>
    <w:basedOn w:val="Normal"/>
    <w:next w:val="Normal"/>
    <w:link w:val="Heading1Char"/>
    <w:qFormat/>
    <w:rsid w:val="0099689E"/>
    <w:pPr>
      <w:keepNext/>
      <w:tabs>
        <w:tab w:val="num" w:pos="397"/>
      </w:tabs>
      <w:spacing w:before="360" w:after="60"/>
      <w:ind w:left="397" w:hanging="709"/>
      <w:outlineLvl w:val="0"/>
    </w:pPr>
    <w:rPr>
      <w:rFonts w:cs="Arial"/>
      <w:color w:val="0970A4"/>
      <w:kern w:val="32"/>
      <w:sz w:val="40"/>
      <w:szCs w:val="32"/>
    </w:rPr>
  </w:style>
  <w:style w:type="paragraph" w:styleId="Heading2">
    <w:name w:val="heading 2"/>
    <w:basedOn w:val="Heading3"/>
    <w:next w:val="Normal"/>
    <w:link w:val="Heading2Char"/>
    <w:autoRedefine/>
    <w:qFormat/>
    <w:rsid w:val="008A7261"/>
    <w:pPr>
      <w:numPr>
        <w:ilvl w:val="0"/>
        <w:numId w:val="0"/>
      </w:numPr>
      <w:spacing w:before="360" w:after="60"/>
      <w:outlineLvl w:val="1"/>
    </w:pPr>
    <w:rPr>
      <w:rFonts w:ascii="Arial" w:eastAsia="Times" w:hAnsi="Arial" w:cs="Arial"/>
      <w:i/>
      <w:color w:val="0069A7"/>
      <w:kern w:val="28"/>
      <w:sz w:val="32"/>
      <w:szCs w:val="32"/>
      <w:lang w:val="en-US" w:eastAsia="en-GB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9689E"/>
    <w:pPr>
      <w:keepNext/>
      <w:keepLines/>
      <w:numPr>
        <w:ilvl w:val="2"/>
        <w:numId w:val="1"/>
      </w:numPr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25605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Heading4"/>
    <w:next w:val="BodyText"/>
    <w:link w:val="Heading5Char"/>
    <w:rsid w:val="00E25605"/>
    <w:pPr>
      <w:spacing w:before="300" w:after="40" w:line="310" w:lineRule="atLeast"/>
      <w:ind w:left="1008" w:hanging="1008"/>
      <w:outlineLvl w:val="4"/>
    </w:pPr>
    <w:rPr>
      <w:rFonts w:ascii="Arial" w:eastAsia="Times New Roman" w:hAnsi="Arial" w:cs="Arial"/>
      <w:iCs w:val="0"/>
      <w:color w:val="4EB7DE"/>
      <w:sz w:val="24"/>
      <w:szCs w:val="26"/>
      <w:lang w:val="en-NZ"/>
    </w:rPr>
  </w:style>
  <w:style w:type="paragraph" w:styleId="Heading6">
    <w:name w:val="heading 6"/>
    <w:basedOn w:val="Heading5"/>
    <w:next w:val="BodyText"/>
    <w:link w:val="Heading6Char"/>
    <w:rsid w:val="00E25605"/>
    <w:pPr>
      <w:spacing w:before="240"/>
      <w:ind w:left="1152" w:hanging="1152"/>
      <w:outlineLvl w:val="5"/>
    </w:pPr>
    <w:rPr>
      <w:bCs w:val="0"/>
      <w:caps/>
      <w:sz w:val="14"/>
      <w:szCs w:val="22"/>
    </w:rPr>
  </w:style>
  <w:style w:type="paragraph" w:styleId="Heading7">
    <w:name w:val="heading 7"/>
    <w:basedOn w:val="Normal"/>
    <w:next w:val="Normal"/>
    <w:link w:val="Heading7Char"/>
    <w:rsid w:val="00E25605"/>
    <w:pPr>
      <w:spacing w:before="240" w:after="60"/>
      <w:ind w:left="1296" w:hanging="1296"/>
      <w:outlineLvl w:val="6"/>
    </w:pPr>
    <w:rPr>
      <w:rFonts w:ascii="Times New Roman" w:hAnsi="Times New Roman"/>
      <w:szCs w:val="24"/>
    </w:rPr>
  </w:style>
  <w:style w:type="paragraph" w:styleId="Heading8">
    <w:name w:val="heading 8"/>
    <w:basedOn w:val="Heading7"/>
    <w:next w:val="BodyText"/>
    <w:link w:val="Heading8Char"/>
    <w:rsid w:val="00E25605"/>
    <w:pPr>
      <w:spacing w:line="280" w:lineRule="atLeast"/>
      <w:ind w:left="1440" w:hanging="1440"/>
      <w:jc w:val="both"/>
      <w:outlineLvl w:val="7"/>
    </w:pPr>
    <w:rPr>
      <w:rFonts w:ascii="Arial Black Mäori" w:eastAsia="Times New Roman" w:hAnsi="Arial Black Mäori"/>
      <w:bCs/>
      <w:i/>
      <w:iCs/>
      <w:caps/>
      <w:szCs w:val="16"/>
      <w:u w:val="single"/>
      <w:lang w:val="en-GB"/>
    </w:rPr>
  </w:style>
  <w:style w:type="paragraph" w:styleId="Heading9">
    <w:name w:val="heading 9"/>
    <w:basedOn w:val="Normal"/>
    <w:next w:val="BodyText"/>
    <w:link w:val="Heading9Char"/>
    <w:rsid w:val="00E25605"/>
    <w:pPr>
      <w:keepNext/>
      <w:pageBreakBefore/>
      <w:pBdr>
        <w:bottom w:val="single" w:sz="4" w:space="12" w:color="882233"/>
      </w:pBdr>
      <w:spacing w:before="0" w:after="240" w:line="310" w:lineRule="atLeast"/>
      <w:ind w:left="1584" w:hanging="1584"/>
      <w:outlineLvl w:val="8"/>
    </w:pPr>
    <w:rPr>
      <w:rFonts w:ascii="Arial Black Mäori" w:eastAsia="Times New Roman" w:hAnsi="Arial Black Mäori" w:cs="Arial"/>
      <w:sz w:val="30"/>
      <w:szCs w:val="22"/>
      <w:lang w:val="en-NZ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8A7261"/>
    <w:rPr>
      <w:rFonts w:ascii="Arial" w:eastAsia="Times" w:hAnsi="Arial" w:cs="Arial"/>
      <w:b/>
      <w:bCs/>
      <w:i/>
      <w:color w:val="0069A7"/>
      <w:kern w:val="28"/>
      <w:sz w:val="32"/>
      <w:szCs w:val="32"/>
      <w:lang w:val="en-US" w:eastAsia="en-GB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9689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1Char">
    <w:name w:val="Heading 1 Char"/>
    <w:basedOn w:val="DefaultParagraphFont"/>
    <w:link w:val="Heading1"/>
    <w:rsid w:val="0099689E"/>
    <w:rPr>
      <w:rFonts w:ascii="Arial" w:eastAsia="Times" w:hAnsi="Arial" w:cs="Arial"/>
      <w:color w:val="0970A4"/>
      <w:kern w:val="32"/>
      <w:sz w:val="40"/>
      <w:szCs w:val="32"/>
    </w:rPr>
  </w:style>
  <w:style w:type="character" w:customStyle="1" w:styleId="Heading5Char">
    <w:name w:val="Heading 5 Char"/>
    <w:basedOn w:val="DefaultParagraphFont"/>
    <w:link w:val="Heading5"/>
    <w:rsid w:val="00E25605"/>
    <w:rPr>
      <w:rFonts w:ascii="Arial" w:eastAsia="Times New Roman" w:hAnsi="Arial" w:cs="Arial"/>
      <w:b/>
      <w:bCs/>
      <w:i/>
      <w:color w:val="4EB7DE"/>
      <w:szCs w:val="26"/>
      <w:lang w:val="en-NZ"/>
    </w:rPr>
  </w:style>
  <w:style w:type="character" w:customStyle="1" w:styleId="Heading6Char">
    <w:name w:val="Heading 6 Char"/>
    <w:basedOn w:val="DefaultParagraphFont"/>
    <w:link w:val="Heading6"/>
    <w:rsid w:val="00E25605"/>
    <w:rPr>
      <w:rFonts w:ascii="Arial" w:eastAsia="Times New Roman" w:hAnsi="Arial" w:cs="Arial"/>
      <w:b/>
      <w:i/>
      <w:caps/>
      <w:color w:val="4EB7DE"/>
      <w:sz w:val="14"/>
      <w:szCs w:val="22"/>
      <w:lang w:val="en-NZ"/>
    </w:rPr>
  </w:style>
  <w:style w:type="character" w:customStyle="1" w:styleId="Heading7Char">
    <w:name w:val="Heading 7 Char"/>
    <w:basedOn w:val="DefaultParagraphFont"/>
    <w:link w:val="Heading7"/>
    <w:rsid w:val="00E25605"/>
    <w:rPr>
      <w:rFonts w:ascii="Times New Roman" w:eastAsia="Times" w:hAnsi="Times New Roman" w:cs="Times New Roman"/>
      <w:sz w:val="18"/>
    </w:rPr>
  </w:style>
  <w:style w:type="character" w:customStyle="1" w:styleId="Heading8Char">
    <w:name w:val="Heading 8 Char"/>
    <w:basedOn w:val="DefaultParagraphFont"/>
    <w:link w:val="Heading8"/>
    <w:rsid w:val="00E25605"/>
    <w:rPr>
      <w:rFonts w:ascii="Arial Black Mäori" w:eastAsia="Times New Roman" w:hAnsi="Arial Black Mäori" w:cs="Times New Roman"/>
      <w:bCs/>
      <w:i/>
      <w:iCs/>
      <w:caps/>
      <w:sz w:val="18"/>
      <w:szCs w:val="16"/>
      <w:u w:val="single"/>
      <w:lang w:val="en-GB"/>
    </w:rPr>
  </w:style>
  <w:style w:type="character" w:customStyle="1" w:styleId="Heading9Char">
    <w:name w:val="Heading 9 Char"/>
    <w:basedOn w:val="DefaultParagraphFont"/>
    <w:link w:val="Heading9"/>
    <w:rsid w:val="00E25605"/>
    <w:rPr>
      <w:rFonts w:ascii="Arial Black Mäori" w:eastAsia="Times New Roman" w:hAnsi="Arial Black Mäori" w:cs="Arial"/>
      <w:sz w:val="30"/>
      <w:szCs w:val="22"/>
      <w:lang w:val="en-NZ"/>
    </w:rPr>
  </w:style>
  <w:style w:type="paragraph" w:styleId="ListParagraph">
    <w:name w:val="List Paragraph"/>
    <w:aliases w:val="Bullet points"/>
    <w:basedOn w:val="Normal"/>
    <w:uiPriority w:val="34"/>
    <w:qFormat/>
    <w:rsid w:val="00E25605"/>
    <w:pPr>
      <w:numPr>
        <w:numId w:val="4"/>
      </w:numPr>
      <w:spacing w:before="80" w:after="80"/>
      <w:ind w:left="357" w:hanging="357"/>
    </w:pPr>
    <w:rPr>
      <w:rFonts w:eastAsia="Times New Roman" w:cs="Arial"/>
      <w:szCs w:val="22"/>
      <w:lang w:val="en-US"/>
    </w:rPr>
  </w:style>
  <w:style w:type="character" w:styleId="Emphasis">
    <w:name w:val="Emphasis"/>
    <w:uiPriority w:val="20"/>
    <w:qFormat/>
    <w:rsid w:val="00E25605"/>
    <w:rPr>
      <w:b/>
      <w:i/>
    </w:rPr>
  </w:style>
  <w:style w:type="table" w:styleId="TableGrid">
    <w:name w:val="Table Grid"/>
    <w:basedOn w:val="TableNormal"/>
    <w:uiPriority w:val="59"/>
    <w:rsid w:val="00E25605"/>
    <w:rPr>
      <w:rFonts w:eastAsiaTheme="minorHAnsi"/>
      <w:sz w:val="22"/>
      <w:szCs w:val="22"/>
      <w:lang w:val="en-N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RNZBullets">
    <w:name w:val="RNZ_Bullets"/>
    <w:basedOn w:val="BodyText"/>
    <w:rsid w:val="00E25605"/>
    <w:pPr>
      <w:numPr>
        <w:numId w:val="3"/>
      </w:numPr>
      <w:tabs>
        <w:tab w:val="clear" w:pos="397"/>
      </w:tabs>
      <w:spacing w:before="0" w:after="280" w:line="280" w:lineRule="atLeast"/>
      <w:ind w:left="432" w:hanging="432"/>
      <w:jc w:val="both"/>
    </w:pPr>
    <w:rPr>
      <w:rFonts w:ascii="Arial Mäori" w:eastAsia="Times New Roman" w:hAnsi="Arial Mäori"/>
      <w:szCs w:val="24"/>
      <w:lang w:val="en-GB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25605"/>
    <w:rPr>
      <w:rFonts w:asciiTheme="majorHAnsi" w:eastAsiaTheme="majorEastAsia" w:hAnsiTheme="majorHAnsi" w:cstheme="majorBidi"/>
      <w:b/>
      <w:bCs/>
      <w:i/>
      <w:iCs/>
      <w:color w:val="4F81BD" w:themeColor="accent1"/>
      <w:sz w:val="18"/>
      <w:szCs w:val="20"/>
    </w:rPr>
  </w:style>
  <w:style w:type="paragraph" w:styleId="BodyText">
    <w:name w:val="Body Text"/>
    <w:basedOn w:val="Normal"/>
    <w:link w:val="BodyTextChar"/>
    <w:uiPriority w:val="99"/>
    <w:semiHidden/>
    <w:unhideWhenUsed/>
    <w:rsid w:val="00E25605"/>
  </w:style>
  <w:style w:type="character" w:customStyle="1" w:styleId="BodyTextChar">
    <w:name w:val="Body Text Char"/>
    <w:basedOn w:val="DefaultParagraphFont"/>
    <w:link w:val="BodyText"/>
    <w:uiPriority w:val="99"/>
    <w:semiHidden/>
    <w:rsid w:val="00E25605"/>
    <w:rPr>
      <w:rFonts w:ascii="Arial" w:eastAsia="Times" w:hAnsi="Arial" w:cs="Times New Roman"/>
      <w:sz w:val="18"/>
      <w:szCs w:val="20"/>
    </w:rPr>
  </w:style>
  <w:style w:type="paragraph" w:styleId="Header">
    <w:name w:val="header"/>
    <w:basedOn w:val="Normal"/>
    <w:link w:val="HeaderChar"/>
    <w:uiPriority w:val="99"/>
    <w:unhideWhenUsed/>
    <w:rsid w:val="008A7261"/>
    <w:pPr>
      <w:tabs>
        <w:tab w:val="center" w:pos="4513"/>
        <w:tab w:val="right" w:pos="9026"/>
      </w:tabs>
      <w:spacing w:before="0"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A7261"/>
    <w:rPr>
      <w:rFonts w:ascii="Arial" w:eastAsia="Times" w:hAnsi="Arial" w:cs="Times New Roman"/>
      <w:sz w:val="18"/>
      <w:szCs w:val="20"/>
    </w:rPr>
  </w:style>
  <w:style w:type="paragraph" w:styleId="Footer">
    <w:name w:val="footer"/>
    <w:basedOn w:val="Normal"/>
    <w:link w:val="FooterChar"/>
    <w:uiPriority w:val="99"/>
    <w:unhideWhenUsed/>
    <w:rsid w:val="008A7261"/>
    <w:pPr>
      <w:tabs>
        <w:tab w:val="center" w:pos="4513"/>
        <w:tab w:val="right" w:pos="9026"/>
      </w:tabs>
      <w:spacing w:before="0"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A7261"/>
    <w:rPr>
      <w:rFonts w:ascii="Arial" w:eastAsia="Times" w:hAnsi="Arial" w:cs="Times New Roman"/>
      <w:sz w:val="18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6022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254</Words>
  <Characters>1452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Lumin</Company>
  <LinksUpToDate>false</LinksUpToDate>
  <CharactersWithSpaces>1703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Office 3 Lumin</dc:creator>
  <cp:keywords/>
  <dc:description/>
  <cp:lastModifiedBy>Rhiann Collins</cp:lastModifiedBy>
  <cp:revision>9</cp:revision>
  <cp:lastPrinted>2019-01-31T21:42:00Z</cp:lastPrinted>
  <dcterms:created xsi:type="dcterms:W3CDTF">2018-10-01T02:32:00Z</dcterms:created>
  <dcterms:modified xsi:type="dcterms:W3CDTF">2019-01-31T21:42:00Z</dcterms:modified>
</cp:coreProperties>
</file>